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43" w:rsidRDefault="008B6843" w:rsidP="008B6843">
      <w:pPr>
        <w:pStyle w:val="2"/>
        <w:spacing w:line="240" w:lineRule="auto"/>
        <w:rPr>
          <w:rStyle w:val="20"/>
          <w:sz w:val="22"/>
          <w:szCs w:val="22"/>
        </w:rPr>
      </w:pPr>
    </w:p>
    <w:p w:rsidR="00F10B38" w:rsidRDefault="00F10B38" w:rsidP="008B6843">
      <w:pPr>
        <w:pStyle w:val="2"/>
        <w:spacing w:line="240" w:lineRule="auto"/>
        <w:rPr>
          <w:rFonts w:eastAsia="Calibri"/>
          <w:bCs w:val="0"/>
          <w:sz w:val="22"/>
          <w:szCs w:val="22"/>
          <w:lang w:eastAsia="en-US"/>
        </w:rPr>
        <w:sectPr w:rsidR="00F10B38" w:rsidSect="00F10B3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F10B38">
        <w:rPr>
          <w:rFonts w:eastAsia="Calibri"/>
          <w:bCs w:val="0"/>
          <w:sz w:val="22"/>
          <w:szCs w:val="22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1pt" o:ole="">
            <v:imagedata r:id="rId5" o:title=""/>
          </v:shape>
          <o:OLEObject Type="Embed" ProgID="AcroExch.Document.DC" ShapeID="_x0000_i1025" DrawAspect="Content" ObjectID="_1617023435" r:id="rId6"/>
        </w:object>
      </w:r>
    </w:p>
    <w:p w:rsidR="00462190" w:rsidRDefault="00462190" w:rsidP="008B6843">
      <w:pPr>
        <w:pStyle w:val="2"/>
        <w:spacing w:line="240" w:lineRule="auto"/>
        <w:rPr>
          <w:rStyle w:val="20"/>
          <w:sz w:val="22"/>
          <w:szCs w:val="22"/>
        </w:rPr>
      </w:pPr>
    </w:p>
    <w:p w:rsidR="005D3544" w:rsidRPr="005D3544" w:rsidRDefault="005D3544" w:rsidP="005D3544">
      <w:pPr>
        <w:rPr>
          <w:rFonts w:ascii="Times New Roman" w:hAnsi="Times New Roman"/>
          <w:b/>
          <w:sz w:val="28"/>
          <w:szCs w:val="28"/>
        </w:rPr>
      </w:pPr>
      <w:r w:rsidRPr="005D3544">
        <w:rPr>
          <w:rStyle w:val="20"/>
        </w:rPr>
        <w:t xml:space="preserve"> </w:t>
      </w:r>
      <w:r w:rsidRPr="005D3544">
        <w:rPr>
          <w:rFonts w:ascii="Times New Roman" w:hAnsi="Times New Roman"/>
          <w:b/>
          <w:sz w:val="28"/>
          <w:szCs w:val="28"/>
        </w:rPr>
        <w:t>Содержание</w:t>
      </w:r>
    </w:p>
    <w:p w:rsidR="005D3544" w:rsidRPr="005D3544" w:rsidRDefault="005D3544" w:rsidP="005D3544">
      <w:pPr>
        <w:pStyle w:val="a3"/>
        <w:numPr>
          <w:ilvl w:val="0"/>
          <w:numId w:val="8"/>
        </w:numPr>
        <w:rPr>
          <w:rFonts w:ascii="Times New Roman" w:hAnsi="Times New Roman"/>
        </w:rPr>
      </w:pPr>
      <w:r w:rsidRPr="005D3544">
        <w:rPr>
          <w:rFonts w:ascii="Times New Roman" w:hAnsi="Times New Roman"/>
        </w:rPr>
        <w:t xml:space="preserve">Планируемые  результаты  изучения учебного </w:t>
      </w:r>
      <w:r>
        <w:rPr>
          <w:rFonts w:ascii="Times New Roman" w:hAnsi="Times New Roman"/>
        </w:rPr>
        <w:t>предмета « Русский язык</w:t>
      </w:r>
      <w:r w:rsidRPr="005D3544">
        <w:rPr>
          <w:rFonts w:ascii="Times New Roman" w:hAnsi="Times New Roman"/>
        </w:rPr>
        <w:t>»</w:t>
      </w:r>
    </w:p>
    <w:p w:rsidR="005D3544" w:rsidRPr="005D3544" w:rsidRDefault="005D3544" w:rsidP="005D3544">
      <w:pPr>
        <w:pStyle w:val="a3"/>
        <w:numPr>
          <w:ilvl w:val="0"/>
          <w:numId w:val="8"/>
        </w:numPr>
        <w:rPr>
          <w:rFonts w:ascii="Times New Roman" w:hAnsi="Times New Roman"/>
        </w:rPr>
      </w:pPr>
      <w:r w:rsidRPr="005D3544">
        <w:rPr>
          <w:rFonts w:ascii="Times New Roman" w:hAnsi="Times New Roman"/>
        </w:rPr>
        <w:t xml:space="preserve"> Содерж</w:t>
      </w:r>
      <w:r>
        <w:rPr>
          <w:rFonts w:ascii="Times New Roman" w:hAnsi="Times New Roman"/>
        </w:rPr>
        <w:t>ание учебного предмета «   Русский язык</w:t>
      </w:r>
      <w:r w:rsidRPr="005D3544">
        <w:rPr>
          <w:rFonts w:ascii="Times New Roman" w:hAnsi="Times New Roman"/>
        </w:rPr>
        <w:t>»</w:t>
      </w:r>
    </w:p>
    <w:p w:rsidR="005D3544" w:rsidRPr="005D3544" w:rsidRDefault="005D3544" w:rsidP="005D3544">
      <w:pPr>
        <w:pStyle w:val="a3"/>
        <w:numPr>
          <w:ilvl w:val="0"/>
          <w:numId w:val="8"/>
        </w:numPr>
        <w:rPr>
          <w:rFonts w:ascii="Times New Roman" w:hAnsi="Times New Roman"/>
        </w:rPr>
      </w:pPr>
      <w:r w:rsidRPr="005D3544">
        <w:rPr>
          <w:rFonts w:ascii="Times New Roman" w:hAnsi="Times New Roman"/>
        </w:rPr>
        <w:t xml:space="preserve"> Тематическое планиров</w:t>
      </w:r>
      <w:r>
        <w:rPr>
          <w:rFonts w:ascii="Times New Roman" w:hAnsi="Times New Roman"/>
        </w:rPr>
        <w:t>ание учебного предмета «   Русский язык</w:t>
      </w:r>
      <w:r w:rsidRPr="005D3544">
        <w:rPr>
          <w:rFonts w:ascii="Times New Roman" w:hAnsi="Times New Roman"/>
        </w:rPr>
        <w:t>»</w:t>
      </w:r>
    </w:p>
    <w:p w:rsidR="005D3544" w:rsidRDefault="005D3544" w:rsidP="008B6843">
      <w:pPr>
        <w:pStyle w:val="2"/>
        <w:spacing w:line="240" w:lineRule="auto"/>
        <w:rPr>
          <w:rStyle w:val="20"/>
          <w:sz w:val="22"/>
          <w:szCs w:val="22"/>
        </w:rPr>
      </w:pPr>
    </w:p>
    <w:p w:rsidR="008B6843" w:rsidRPr="008B7762" w:rsidRDefault="008B6843" w:rsidP="008B6843">
      <w:pPr>
        <w:pStyle w:val="2"/>
        <w:spacing w:line="240" w:lineRule="auto"/>
        <w:rPr>
          <w:rStyle w:val="20"/>
        </w:rPr>
      </w:pPr>
      <w:r w:rsidRPr="008B7762">
        <w:rPr>
          <w:rStyle w:val="20"/>
        </w:rPr>
        <w:t>Планируемые результаты освоения учебного предмета « Русский язык»</w:t>
      </w:r>
    </w:p>
    <w:p w:rsidR="008B6843" w:rsidRPr="00462190" w:rsidRDefault="008B6843" w:rsidP="008B6843">
      <w:pPr>
        <w:pStyle w:val="2"/>
        <w:spacing w:line="240" w:lineRule="auto"/>
        <w:rPr>
          <w:rStyle w:val="20"/>
          <w:sz w:val="22"/>
          <w:szCs w:val="22"/>
        </w:rPr>
      </w:pPr>
      <w:r w:rsidRPr="00462190">
        <w:rPr>
          <w:rStyle w:val="20"/>
          <w:sz w:val="22"/>
          <w:szCs w:val="22"/>
        </w:rPr>
        <w:t xml:space="preserve"> Личностные результаты: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 xml:space="preserve">1. Российская гражданская идентичность. </w:t>
      </w:r>
      <w:proofErr w:type="gramStart"/>
      <w:r w:rsidRPr="00462190">
        <w:rPr>
          <w:rStyle w:val="dash041e005f0431005f044b005f0447005f043d005f044b005f0439005f005fchar1char1"/>
          <w:sz w:val="22"/>
          <w:szCs w:val="22"/>
        </w:rPr>
        <w:t>Осознание этнической принадлежности, знание истории, языка, культуры своего народа, своего края, основ культурного наследия народов России и.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  <w:proofErr w:type="gramEnd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</w:t>
      </w:r>
      <w:proofErr w:type="spellStart"/>
      <w:r w:rsidRPr="00462190">
        <w:rPr>
          <w:rStyle w:val="dash041e005f0431005f044b005f0447005f043d005f044b005f0439005f005fchar1char1"/>
          <w:sz w:val="22"/>
          <w:szCs w:val="22"/>
        </w:rPr>
        <w:t>Сформированность</w:t>
      </w:r>
      <w:proofErr w:type="spellEnd"/>
      <w:r w:rsidRPr="00462190">
        <w:rPr>
          <w:rStyle w:val="dash041e005f0431005f044b005f0447005f043d005f044b005f0439005f005fchar1char1"/>
          <w:sz w:val="22"/>
          <w:szCs w:val="22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 xml:space="preserve">4. </w:t>
      </w:r>
      <w:proofErr w:type="spellStart"/>
      <w:r w:rsidRPr="00462190">
        <w:rPr>
          <w:rStyle w:val="dash041e005f0431005f044b005f0447005f043d005f044b005f0439005f005fchar1char1"/>
          <w:sz w:val="22"/>
          <w:szCs w:val="22"/>
        </w:rPr>
        <w:t>Сформированность</w:t>
      </w:r>
      <w:proofErr w:type="spellEnd"/>
      <w:r w:rsidRPr="00462190">
        <w:rPr>
          <w:rStyle w:val="dash041e005f0431005f044b005f0447005f043d005f044b005f0439005f005fchar1char1"/>
          <w:sz w:val="22"/>
          <w:szCs w:val="22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8629A" w:rsidRDefault="008B6843" w:rsidP="0008629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8B6843" w:rsidRPr="00462190" w:rsidRDefault="008B6843" w:rsidP="0008629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 xml:space="preserve">7. </w:t>
      </w:r>
      <w:proofErr w:type="spellStart"/>
      <w:r w:rsidRPr="00462190">
        <w:rPr>
          <w:rStyle w:val="dash041e005f0431005f044b005f0447005f043d005f044b005f0439005f005fchar1char1"/>
          <w:sz w:val="22"/>
          <w:szCs w:val="22"/>
        </w:rPr>
        <w:t>Сформированность</w:t>
      </w:r>
      <w:proofErr w:type="spellEnd"/>
      <w:r w:rsidRPr="00462190">
        <w:rPr>
          <w:rStyle w:val="dash041e005f0431005f044b005f0447005f043d005f044b005f0439005f005fchar1char1"/>
          <w:sz w:val="22"/>
          <w:szCs w:val="22"/>
        </w:rPr>
        <w:t xml:space="preserve"> ценности здорового и безопасного образа жизни; </w:t>
      </w:r>
      <w:proofErr w:type="spellStart"/>
      <w:r w:rsidRPr="00462190">
        <w:rPr>
          <w:rStyle w:val="dash041e005f0431005f044b005f0447005f043d005f044b005f0439005f005fchar1char1"/>
          <w:sz w:val="22"/>
          <w:szCs w:val="22"/>
        </w:rPr>
        <w:t>интериоризация</w:t>
      </w:r>
      <w:proofErr w:type="spellEnd"/>
      <w:r w:rsidRPr="00462190">
        <w:rPr>
          <w:rStyle w:val="dash041e005f0431005f044b005f0447005f043d005f044b005f0439005f005fchar1char1"/>
          <w:sz w:val="22"/>
          <w:szCs w:val="22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462190">
        <w:rPr>
          <w:rStyle w:val="dash041e005f0431005f044b005f0447005f043d005f044b005f0439005f005fchar1char1"/>
          <w:sz w:val="22"/>
          <w:szCs w:val="22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62190">
        <w:rPr>
          <w:rStyle w:val="dash041e005f0431005f044b005f0447005f043d005f044b005f0439005f005fchar1char1"/>
          <w:sz w:val="22"/>
          <w:szCs w:val="22"/>
        </w:rPr>
        <w:t xml:space="preserve">9. </w:t>
      </w:r>
      <w:proofErr w:type="spellStart"/>
      <w:r w:rsidRPr="00462190">
        <w:rPr>
          <w:rStyle w:val="dash041e005f0431005f044b005f0447005f043d005f044b005f0439005f005fchar1char1"/>
          <w:sz w:val="22"/>
          <w:szCs w:val="22"/>
        </w:rPr>
        <w:t>Сформированность</w:t>
      </w:r>
      <w:proofErr w:type="spellEnd"/>
      <w:r w:rsidRPr="00462190">
        <w:rPr>
          <w:rStyle w:val="dash041e005f0431005f044b005f0447005f043d005f044b005f0439005f005fchar1char1"/>
          <w:sz w:val="22"/>
          <w:szCs w:val="22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8B6843" w:rsidRPr="00462190" w:rsidRDefault="008B6843" w:rsidP="008B6843">
      <w:pPr>
        <w:pStyle w:val="2"/>
        <w:spacing w:line="240" w:lineRule="auto"/>
        <w:rPr>
          <w:sz w:val="22"/>
          <w:szCs w:val="22"/>
        </w:rPr>
      </w:pPr>
      <w:bookmarkStart w:id="0" w:name="_Toc405145649"/>
      <w:bookmarkStart w:id="1" w:name="_Toc406058978"/>
      <w:bookmarkStart w:id="2" w:name="_Toc409691627"/>
      <w:bookmarkStart w:id="3" w:name="_Toc410653951"/>
      <w:bookmarkStart w:id="4" w:name="_Toc414553132"/>
      <w:r w:rsidRPr="00462190">
        <w:rPr>
          <w:sz w:val="22"/>
          <w:szCs w:val="22"/>
        </w:rPr>
        <w:t xml:space="preserve">1.2.4. </w:t>
      </w:r>
      <w:proofErr w:type="spellStart"/>
      <w:r w:rsidRPr="00462190">
        <w:rPr>
          <w:sz w:val="22"/>
          <w:szCs w:val="22"/>
        </w:rPr>
        <w:t>Метапредметные</w:t>
      </w:r>
      <w:proofErr w:type="spellEnd"/>
      <w:r w:rsidRPr="00462190">
        <w:rPr>
          <w:sz w:val="22"/>
          <w:szCs w:val="22"/>
        </w:rPr>
        <w:t xml:space="preserve"> результаты </w:t>
      </w:r>
      <w:bookmarkEnd w:id="0"/>
      <w:bookmarkEnd w:id="1"/>
      <w:bookmarkEnd w:id="2"/>
      <w:bookmarkEnd w:id="3"/>
      <w:bookmarkEnd w:id="4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62190">
        <w:rPr>
          <w:rFonts w:ascii="Times New Roman" w:hAnsi="Times New Roman"/>
          <w:b/>
        </w:rPr>
        <w:t>Регулятивные УУД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анализировать существующие и планировать будущие образовательные результаты;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идентифицировать собственные проблемы и определять главную проблему;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выдвигать версии решения проблемы, формулировать гипотезы, предвосхищать конечный результат;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ставить цель деятельности на основе определенной проблемы и существующих возможностей;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формулировать учебные задачи как шаги достижения поставленной цели деятельности;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62190">
        <w:rPr>
          <w:rFonts w:ascii="Times New Roman" w:hAnsi="Times New Roman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необходимые действи</w:t>
      </w:r>
      <w:proofErr w:type="gramStart"/>
      <w:r w:rsidRPr="00462190">
        <w:rPr>
          <w:rFonts w:ascii="Times New Roman" w:hAnsi="Times New Roman"/>
        </w:rPr>
        <w:t>е(</w:t>
      </w:r>
      <w:proofErr w:type="gramEnd"/>
      <w:r w:rsidRPr="00462190">
        <w:rPr>
          <w:rFonts w:ascii="Times New Roman" w:hAnsi="Times New Roman"/>
        </w:rPr>
        <w:t>я) в соответствии с учебной и познавательной задачей и составлять алгоритм их выполнения;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 xml:space="preserve">обосновывать и осуществлять выбор наиболее эффективных способов решения учебных и </w:t>
      </w:r>
      <w:r w:rsidRPr="00462190">
        <w:rPr>
          <w:rFonts w:ascii="Times New Roman" w:hAnsi="Times New Roman"/>
        </w:rPr>
        <w:lastRenderedPageBreak/>
        <w:t>познавательных задач;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составлять план решения проблемы (выполнения проекта, проведения исследования);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8B6843" w:rsidRPr="00462190" w:rsidRDefault="008B6843" w:rsidP="008B6843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планировать и корректировать свою индивидуальную образовательную траекторию.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оценивать свою деятельность, аргументируя причины достижения или отсутствия планируемого результата;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сверять свои действия с целью и, при необходимости, исправлять ошибки самостоятельно.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критерии правильности (корректности) выполнения учебной задачи;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анализировать и обосновывать применение соответствующего инструментария для выполнения учебной задачи;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фиксировать и анализировать динамику собственных образовательных результатов.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62190">
        <w:rPr>
          <w:rFonts w:ascii="Times New Roman" w:hAnsi="Times New Roman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462190">
        <w:rPr>
          <w:rFonts w:ascii="Times New Roman" w:hAnsi="Times New Roman"/>
        </w:rPr>
        <w:t>в</w:t>
      </w:r>
      <w:proofErr w:type="gramEnd"/>
      <w:r w:rsidRPr="00462190">
        <w:rPr>
          <w:rFonts w:ascii="Times New Roman" w:hAnsi="Times New Roman"/>
        </w:rPr>
        <w:t xml:space="preserve"> учебной и познавательной.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принимать решение в учебной ситуации и нести за него ответственность;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 xml:space="preserve"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</w:t>
      </w:r>
      <w:r w:rsidRPr="00462190">
        <w:rPr>
          <w:rFonts w:ascii="Times New Roman" w:hAnsi="Times New Roman"/>
        </w:rPr>
        <w:lastRenderedPageBreak/>
        <w:t>реактивности).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62190">
        <w:rPr>
          <w:rFonts w:ascii="Times New Roman" w:hAnsi="Times New Roman"/>
          <w:b/>
        </w:rPr>
        <w:t>Познавательные УУД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proofErr w:type="gramStart"/>
      <w:r w:rsidRPr="00462190">
        <w:rPr>
          <w:rFonts w:ascii="Times New Roman" w:hAnsi="Times New Roman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462190">
        <w:rPr>
          <w:rFonts w:ascii="Times New Roman" w:hAnsi="Times New Roman"/>
        </w:rPr>
        <w:t xml:space="preserve">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подбирать слова, соподчиненные ключевому слову, определяющие его признаки и свойства;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выстраивать логическую цепочку, состоящую из ключевого слова и соподчиненных ему слов;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выделять общий признак двух или нескольких предметов или явлений и объяснять их сходство;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выделять явление из общего ряда других явлений;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строить рассуждение на основе сравнения предметов и явлений, выделяя при этом общие признаки;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излагать полученную информацию, интерпретируя ее в контексте решаемой задачи;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proofErr w:type="spellStart"/>
      <w:r w:rsidRPr="00462190">
        <w:rPr>
          <w:rFonts w:ascii="Times New Roman" w:hAnsi="Times New Roman"/>
        </w:rPr>
        <w:t>вербализовать</w:t>
      </w:r>
      <w:proofErr w:type="spellEnd"/>
      <w:r w:rsidRPr="00462190">
        <w:rPr>
          <w:rFonts w:ascii="Times New Roman" w:hAnsi="Times New Roman"/>
        </w:rPr>
        <w:t xml:space="preserve"> эмоциональное впечатление, оказанное на него источником;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обозначать символом и знаком предмет и/или явление;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создавать абстрактный или реальный образ предмета и/или явления;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строить модель/схему на основе условий задачи и/или способа ее решения;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преобразовывать модели с целью выявления общих законов, определяющих данную предметную область;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переводить сложную по составу (</w:t>
      </w:r>
      <w:proofErr w:type="spellStart"/>
      <w:r w:rsidRPr="00462190">
        <w:rPr>
          <w:rFonts w:ascii="Times New Roman" w:hAnsi="Times New Roman"/>
        </w:rPr>
        <w:t>многоаспектную</w:t>
      </w:r>
      <w:proofErr w:type="spellEnd"/>
      <w:r w:rsidRPr="00462190">
        <w:rPr>
          <w:rFonts w:ascii="Times New Roman" w:hAnsi="Times New Roman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462190">
        <w:rPr>
          <w:rFonts w:ascii="Times New Roman" w:hAnsi="Times New Roman"/>
        </w:rPr>
        <w:t>текстовое</w:t>
      </w:r>
      <w:proofErr w:type="gramEnd"/>
      <w:r w:rsidRPr="00462190">
        <w:rPr>
          <w:rFonts w:ascii="Times New Roman" w:hAnsi="Times New Roman"/>
        </w:rPr>
        <w:t>, и наоборот;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строить доказательство: прямое, косвенное, от противного;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анализировать/</w:t>
      </w:r>
      <w:proofErr w:type="spellStart"/>
      <w:r w:rsidRPr="00462190">
        <w:rPr>
          <w:rFonts w:ascii="Times New Roman" w:hAnsi="Times New Roman"/>
        </w:rPr>
        <w:t>рефлексировать</w:t>
      </w:r>
      <w:proofErr w:type="spellEnd"/>
      <w:r w:rsidRPr="00462190">
        <w:rPr>
          <w:rFonts w:ascii="Times New Roman" w:hAnsi="Times New Roman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Смысловое чтение.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находить в тексте требуемую информацию (в соответствии с целями своей деятельности);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ориентироваться в содержании текста, понимать целостный смысл текста, структурировать текст;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устанавливать взаимосвязь описанных в тексте событий, явлений, процессов;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резюмировать главную идею текста;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462190">
        <w:rPr>
          <w:rFonts w:ascii="Times New Roman" w:hAnsi="Times New Roman"/>
        </w:rPr>
        <w:t>non-fiction</w:t>
      </w:r>
      <w:proofErr w:type="spellEnd"/>
      <w:r w:rsidRPr="00462190">
        <w:rPr>
          <w:rFonts w:ascii="Times New Roman" w:hAnsi="Times New Roman"/>
        </w:rPr>
        <w:t>);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lastRenderedPageBreak/>
        <w:t>критически оценивать содержание и форму текста.</w:t>
      </w:r>
    </w:p>
    <w:p w:rsidR="008B6843" w:rsidRPr="00462190" w:rsidRDefault="008B6843" w:rsidP="008B684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свое отношение к природной среде;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анализировать влияние экологических факторов на среду обитания живых организмов;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проводить причинный и вероятностный анализ экологических ситуаций;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прогнозировать изменения ситуации при смене действия одного фактора на действие другого фактора;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распространять экологические знания и участвовать в практических делах по защите окружающей среды;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выражать свое отношение к природе через рисунки, сочинения, модели, проектные работы.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8B6843" w:rsidRPr="00462190" w:rsidRDefault="008B6843" w:rsidP="008B68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определять необходимые ключевые поисковые слова и запросы;</w:t>
      </w:r>
    </w:p>
    <w:p w:rsidR="008B6843" w:rsidRPr="00462190" w:rsidRDefault="008B6843" w:rsidP="008B68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осуществлять взаимодействие с электронными поисковыми системами, словарями;</w:t>
      </w:r>
    </w:p>
    <w:p w:rsidR="008B6843" w:rsidRPr="00462190" w:rsidRDefault="008B6843" w:rsidP="008B68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формировать множественную выборку из поисковых источников для объективизации результатов поиска;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соотносить полученные результаты поиска со своей деятельностью.</w:t>
      </w:r>
    </w:p>
    <w:p w:rsidR="008B6843" w:rsidRPr="00462190" w:rsidRDefault="008B6843" w:rsidP="008B684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62190">
        <w:rPr>
          <w:rFonts w:ascii="Times New Roman" w:hAnsi="Times New Roman"/>
          <w:b/>
        </w:rPr>
        <w:t>Коммуникативные УУД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5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возможные роли в совместной деятельности;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играть определенную роль в совместной деятельности;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proofErr w:type="gramStart"/>
      <w:r w:rsidRPr="00462190">
        <w:rPr>
          <w:rFonts w:ascii="Times New Roman" w:hAnsi="Times New Roman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строить позитивные отношения в процессе учебной и познавательной деятельности;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 xml:space="preserve">корректно и </w:t>
      </w:r>
      <w:proofErr w:type="spellStart"/>
      <w:r w:rsidRPr="00462190">
        <w:rPr>
          <w:rFonts w:ascii="Times New Roman" w:hAnsi="Times New Roman"/>
        </w:rPr>
        <w:t>аргументированно</w:t>
      </w:r>
      <w:proofErr w:type="spellEnd"/>
      <w:r w:rsidRPr="00462190">
        <w:rPr>
          <w:rFonts w:ascii="Times New Roman" w:hAnsi="Times New Roman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предлагать альтернативное решение в конфликтной ситуации;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выделять общую точку зрения в дискуссии;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договариваться о правилах и вопросах для обсуждения в соответствии с поставленной перед группой задачей;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8B6843" w:rsidRPr="00462190" w:rsidRDefault="008B6843" w:rsidP="008B6843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8B6843" w:rsidRPr="00462190" w:rsidRDefault="008B6843" w:rsidP="008B6843">
      <w:pPr>
        <w:widowControl w:val="0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определять задачу коммуникации и в соответствии с ней отбирать речевые средства;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представлять в устной или письменной форме развернутый план собственной деятельности;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высказывать и обосновывать мнение (суждение) и запрашивать мнение партнера в рамках диалога;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принимать решение в ходе диалога и согласовывать его с собеседником;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lastRenderedPageBreak/>
        <w:t>использовать невербальные средства или наглядные материалы, подготовленные/отобранные под руководством учителя;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8B6843" w:rsidRPr="00462190" w:rsidRDefault="008B6843" w:rsidP="008B6843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выделять информационный аспект задачи, оперировать данными, использовать модель решения задачи;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использовать информацию с учетом этических и правовых норм;</w:t>
      </w:r>
    </w:p>
    <w:p w:rsidR="008B6843" w:rsidRPr="00462190" w:rsidRDefault="008B6843" w:rsidP="008B6843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62190">
        <w:rPr>
          <w:rFonts w:ascii="Times New Roman" w:hAnsi="Times New Roman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8B6843" w:rsidRPr="00462190" w:rsidRDefault="008B6843" w:rsidP="008B6843">
      <w:pPr>
        <w:pStyle w:val="2"/>
        <w:spacing w:line="240" w:lineRule="auto"/>
        <w:rPr>
          <w:sz w:val="22"/>
          <w:szCs w:val="22"/>
        </w:rPr>
      </w:pPr>
      <w:r w:rsidRPr="00462190">
        <w:rPr>
          <w:sz w:val="22"/>
          <w:szCs w:val="22"/>
        </w:rPr>
        <w:t>Предметные результаты</w:t>
      </w:r>
      <w:bookmarkStart w:id="5" w:name="_Toc409691628"/>
      <w:bookmarkStart w:id="6" w:name="_Toc410653953"/>
      <w:bookmarkStart w:id="7" w:name="_Toc414553133"/>
      <w:r w:rsidRPr="00462190">
        <w:rPr>
          <w:sz w:val="22"/>
          <w:szCs w:val="22"/>
        </w:rPr>
        <w:t xml:space="preserve"> </w:t>
      </w:r>
      <w:bookmarkEnd w:id="5"/>
      <w:bookmarkEnd w:id="6"/>
      <w:bookmarkEnd w:id="7"/>
      <w:r w:rsidRPr="00462190">
        <w:rPr>
          <w:rStyle w:val="20"/>
          <w:sz w:val="22"/>
          <w:szCs w:val="22"/>
        </w:rPr>
        <w:t>освоения учебного предмета « Русский язык»</w:t>
      </w:r>
    </w:p>
    <w:p w:rsidR="008B6843" w:rsidRPr="00462190" w:rsidRDefault="008B6843" w:rsidP="008B6843">
      <w:pPr>
        <w:pStyle w:val="2"/>
        <w:spacing w:line="240" w:lineRule="auto"/>
        <w:rPr>
          <w:sz w:val="22"/>
          <w:szCs w:val="22"/>
        </w:rPr>
      </w:pPr>
      <w:bookmarkStart w:id="8" w:name="_Toc287934277"/>
      <w:bookmarkStart w:id="9" w:name="_Toc414553134"/>
      <w:bookmarkStart w:id="10" w:name="_Toc287551922"/>
      <w:r w:rsidRPr="00462190">
        <w:rPr>
          <w:sz w:val="22"/>
          <w:szCs w:val="22"/>
        </w:rPr>
        <w:t>Выпускник научится:</w:t>
      </w:r>
      <w:bookmarkEnd w:id="8"/>
      <w:bookmarkEnd w:id="9"/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 xml:space="preserve">владеть различными видами </w:t>
      </w:r>
      <w:proofErr w:type="spellStart"/>
      <w:r w:rsidRPr="00462190">
        <w:rPr>
          <w:rFonts w:ascii="Times New Roman" w:hAnsi="Times New Roman"/>
          <w:sz w:val="22"/>
          <w:szCs w:val="22"/>
        </w:rPr>
        <w:t>аудирования</w:t>
      </w:r>
      <w:proofErr w:type="spellEnd"/>
      <w:r w:rsidRPr="00462190">
        <w:rPr>
          <w:rFonts w:ascii="Times New Roman" w:hAnsi="Times New Roman"/>
          <w:sz w:val="22"/>
          <w:szCs w:val="22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 xml:space="preserve">участвовать в диалогическом и </w:t>
      </w:r>
      <w:proofErr w:type="spellStart"/>
      <w:r w:rsidRPr="00462190">
        <w:rPr>
          <w:rFonts w:ascii="Times New Roman" w:hAnsi="Times New Roman"/>
          <w:sz w:val="22"/>
          <w:szCs w:val="22"/>
        </w:rPr>
        <w:t>полилогическом</w:t>
      </w:r>
      <w:proofErr w:type="spellEnd"/>
      <w:r w:rsidRPr="00462190">
        <w:rPr>
          <w:rFonts w:ascii="Times New Roman" w:hAnsi="Times New Roman"/>
          <w:sz w:val="22"/>
          <w:szCs w:val="22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использовать знание алфавита при поиске информации;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различать значимые и незначимые единицы языка;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проводить фонетический и орфоэпический анализ слова;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членить слова на слоги и правильно их переносить;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проводить морфемный и словообразовательный анализ слов;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проводить лексический анализ слова;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опознавать самостоятельные части речи и их формы, а также служебные части речи и междометия;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проводить морфологический анализ слова;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 xml:space="preserve">применять знания и умения по </w:t>
      </w:r>
      <w:proofErr w:type="spellStart"/>
      <w:r w:rsidRPr="00462190">
        <w:rPr>
          <w:rFonts w:ascii="Times New Roman" w:hAnsi="Times New Roman"/>
          <w:sz w:val="22"/>
          <w:szCs w:val="22"/>
        </w:rPr>
        <w:t>морфемике</w:t>
      </w:r>
      <w:proofErr w:type="spellEnd"/>
      <w:r w:rsidRPr="00462190">
        <w:rPr>
          <w:rFonts w:ascii="Times New Roman" w:hAnsi="Times New Roman"/>
          <w:sz w:val="22"/>
          <w:szCs w:val="22"/>
        </w:rPr>
        <w:t xml:space="preserve"> и словообразованию при проведении морфологического анализа слов;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опознавать основные единицы синтаксиса (словосочетание, предложение, текст);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lastRenderedPageBreak/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находить грамматическую основу предложения;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распознавать главные и второстепенные члены предложения;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опознавать предложения простые и сложные, предложения осложненной структуры;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проводить синтаксический анализ словосочетания и предложения;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соблюдать основные языковые нормы в устной и письменной речи;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опираться на фонетический, морфемный, словообразовательный и морфологический анализ в практике правописания;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462190">
        <w:rPr>
          <w:rFonts w:ascii="Times New Roman" w:hAnsi="Times New Roman"/>
          <w:sz w:val="22"/>
          <w:szCs w:val="22"/>
        </w:rPr>
        <w:t>использовать орфографические словари.</w:t>
      </w:r>
    </w:p>
    <w:p w:rsidR="008B6843" w:rsidRPr="00462190" w:rsidRDefault="008B6843" w:rsidP="008B6843">
      <w:pPr>
        <w:pStyle w:val="2"/>
        <w:spacing w:line="240" w:lineRule="auto"/>
        <w:rPr>
          <w:sz w:val="22"/>
          <w:szCs w:val="22"/>
        </w:rPr>
      </w:pPr>
      <w:bookmarkStart w:id="11" w:name="_Toc414553135"/>
      <w:r w:rsidRPr="00462190">
        <w:rPr>
          <w:sz w:val="22"/>
          <w:szCs w:val="22"/>
        </w:rPr>
        <w:t>Выпускник получит возможность научиться:</w:t>
      </w:r>
      <w:bookmarkEnd w:id="11"/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>оценивать собственную и чужую речь с точки зрения точного, уместного и выразительного словоупотребления;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 xml:space="preserve">опознавать различные выразительные средства языка; 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proofErr w:type="gramStart"/>
      <w:r w:rsidRPr="00462190">
        <w:rPr>
          <w:rFonts w:ascii="Times New Roman" w:hAnsi="Times New Roman"/>
          <w:i/>
          <w:sz w:val="22"/>
          <w:szCs w:val="22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>характеризовать словообразовательные цепочки и словообразовательные гнезда;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>использовать этимологические данные для объяснения правописания и лексического значения слова;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8B6843" w:rsidRPr="00462190" w:rsidRDefault="008B6843" w:rsidP="008B6843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sz w:val="22"/>
          <w:szCs w:val="22"/>
        </w:rPr>
      </w:pPr>
      <w:r w:rsidRPr="00462190">
        <w:rPr>
          <w:rFonts w:ascii="Times New Roman" w:hAnsi="Times New Roman"/>
          <w:i/>
          <w:sz w:val="22"/>
          <w:szCs w:val="22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bookmarkEnd w:id="10"/>
    <w:p w:rsidR="008B6843" w:rsidRPr="008B7762" w:rsidRDefault="008B6843" w:rsidP="008B7762">
      <w:pPr>
        <w:pStyle w:val="2"/>
        <w:spacing w:line="240" w:lineRule="auto"/>
        <w:ind w:firstLine="0"/>
        <w:rPr>
          <w:color w:val="000000" w:themeColor="text1"/>
        </w:rPr>
      </w:pPr>
      <w:r w:rsidRPr="008B7762">
        <w:rPr>
          <w:color w:val="000000" w:themeColor="text1"/>
        </w:rPr>
        <w:t xml:space="preserve">Основное содержание учебного предмета « Русский язык» </w:t>
      </w:r>
    </w:p>
    <w:p w:rsidR="008B6843" w:rsidRPr="00462190" w:rsidRDefault="008B6843" w:rsidP="008B6843">
      <w:pPr>
        <w:pStyle w:val="2"/>
        <w:spacing w:line="240" w:lineRule="auto"/>
        <w:rPr>
          <w:color w:val="000000" w:themeColor="text1"/>
          <w:sz w:val="22"/>
          <w:szCs w:val="22"/>
        </w:rPr>
      </w:pPr>
      <w:bookmarkStart w:id="12" w:name="_Toc287934280"/>
      <w:bookmarkStart w:id="13" w:name="_Toc414553182"/>
      <w:r w:rsidRPr="00462190">
        <w:rPr>
          <w:color w:val="000000" w:themeColor="text1"/>
          <w:sz w:val="22"/>
          <w:szCs w:val="22"/>
        </w:rPr>
        <w:t>Речь. Речевая деятельность</w:t>
      </w:r>
      <w:bookmarkEnd w:id="12"/>
      <w:bookmarkEnd w:id="13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Язык и речь. Речевое общение. Виды речи (устная и письменная). Формы речи (монолог, диалог, </w:t>
      </w:r>
      <w:proofErr w:type="spellStart"/>
      <w:r w:rsidRPr="00462190">
        <w:rPr>
          <w:rFonts w:ascii="Times New Roman" w:hAnsi="Times New Roman"/>
          <w:color w:val="000000" w:themeColor="text1"/>
        </w:rPr>
        <w:t>полилог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). Основные особенности разговорной речи, функциональных стилей (научного, публицистического, официально-делового), языка художественной литературы. </w:t>
      </w:r>
      <w:proofErr w:type="gramStart"/>
      <w:r w:rsidRPr="00462190">
        <w:rPr>
          <w:rFonts w:ascii="Times New Roman" w:hAnsi="Times New Roman"/>
          <w:color w:val="000000" w:themeColor="text1"/>
        </w:rPr>
        <w:t xml:space="preserve">Основные жанры разговорной речи (рассказ, беседа, спор); научного стиля и устной научной речи (отзыв, выступление, </w:t>
      </w:r>
      <w:r w:rsidRPr="00462190">
        <w:rPr>
          <w:rFonts w:ascii="Times New Roman" w:hAnsi="Times New Roman"/>
          <w:i/>
          <w:color w:val="000000" w:themeColor="text1"/>
        </w:rPr>
        <w:t xml:space="preserve">тезисы, доклад, </w:t>
      </w:r>
      <w:r w:rsidRPr="00462190">
        <w:rPr>
          <w:rFonts w:ascii="Times New Roman" w:hAnsi="Times New Roman"/>
          <w:color w:val="000000" w:themeColor="text1"/>
        </w:rPr>
        <w:t xml:space="preserve">дискуссия, </w:t>
      </w:r>
      <w:r w:rsidRPr="00462190">
        <w:rPr>
          <w:rFonts w:ascii="Times New Roman" w:hAnsi="Times New Roman"/>
          <w:i/>
          <w:color w:val="000000" w:themeColor="text1"/>
        </w:rPr>
        <w:t>реферат, статья, рецензия</w:t>
      </w:r>
      <w:r w:rsidRPr="00462190">
        <w:rPr>
          <w:rFonts w:ascii="Times New Roman" w:hAnsi="Times New Roman"/>
          <w:color w:val="000000" w:themeColor="text1"/>
        </w:rPr>
        <w:t xml:space="preserve">); публицистического стиля и устной публичной речи (выступление, обсуждение, </w:t>
      </w:r>
      <w:r w:rsidRPr="00462190">
        <w:rPr>
          <w:rFonts w:ascii="Times New Roman" w:hAnsi="Times New Roman"/>
          <w:i/>
          <w:color w:val="000000" w:themeColor="text1"/>
        </w:rPr>
        <w:t>статья, интервью, очерк</w:t>
      </w:r>
      <w:r w:rsidRPr="00462190">
        <w:rPr>
          <w:rFonts w:ascii="Times New Roman" w:hAnsi="Times New Roman"/>
          <w:color w:val="000000" w:themeColor="text1"/>
        </w:rPr>
        <w:t xml:space="preserve">); официально-делового стиля (расписка, </w:t>
      </w:r>
      <w:r w:rsidRPr="00462190">
        <w:rPr>
          <w:rFonts w:ascii="Times New Roman" w:hAnsi="Times New Roman"/>
          <w:i/>
          <w:color w:val="000000" w:themeColor="text1"/>
        </w:rPr>
        <w:t>доверенность,</w:t>
      </w:r>
      <w:r w:rsidRPr="00462190">
        <w:rPr>
          <w:rFonts w:ascii="Times New Roman" w:hAnsi="Times New Roman"/>
          <w:color w:val="000000" w:themeColor="text1"/>
        </w:rPr>
        <w:t xml:space="preserve"> заявление, </w:t>
      </w:r>
      <w:r w:rsidRPr="00462190">
        <w:rPr>
          <w:rFonts w:ascii="Times New Roman" w:hAnsi="Times New Roman"/>
          <w:i/>
          <w:color w:val="000000" w:themeColor="text1"/>
        </w:rPr>
        <w:t>резюме</w:t>
      </w:r>
      <w:r w:rsidRPr="00462190">
        <w:rPr>
          <w:rFonts w:ascii="Times New Roman" w:hAnsi="Times New Roman"/>
          <w:color w:val="000000" w:themeColor="text1"/>
        </w:rPr>
        <w:t>).</w:t>
      </w:r>
      <w:proofErr w:type="gramEnd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Текст как продукт речевой деятельности. Формально-смысловое единство и его коммуникативная направленность текста: тема, проблема, идея; главная, второстепенная и </w:t>
      </w:r>
      <w:r w:rsidRPr="00462190">
        <w:rPr>
          <w:rFonts w:ascii="Times New Roman" w:hAnsi="Times New Roman"/>
          <w:i/>
          <w:color w:val="000000" w:themeColor="text1"/>
        </w:rPr>
        <w:t xml:space="preserve">избыточная </w:t>
      </w:r>
      <w:r w:rsidRPr="00462190">
        <w:rPr>
          <w:rFonts w:ascii="Times New Roman" w:hAnsi="Times New Roman"/>
          <w:color w:val="000000" w:themeColor="text1"/>
        </w:rPr>
        <w:t>информация. Функционально-смысловые типы текста (повествование, описание, рассуждение)</w:t>
      </w:r>
      <w:r w:rsidRPr="00462190">
        <w:rPr>
          <w:rFonts w:ascii="Times New Roman" w:hAnsi="Times New Roman"/>
          <w:i/>
          <w:color w:val="000000" w:themeColor="text1"/>
        </w:rPr>
        <w:t xml:space="preserve">. Тексты смешанного типа. 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Специфика художественного текста.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Анализ текста. 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Виды речевой деятельности (говорение, </w:t>
      </w:r>
      <w:proofErr w:type="spellStart"/>
      <w:r w:rsidRPr="00462190">
        <w:rPr>
          <w:rFonts w:ascii="Times New Roman" w:hAnsi="Times New Roman"/>
          <w:color w:val="000000" w:themeColor="text1"/>
        </w:rPr>
        <w:t>аудирование</w:t>
      </w:r>
      <w:proofErr w:type="spellEnd"/>
      <w:r w:rsidRPr="00462190">
        <w:rPr>
          <w:rFonts w:ascii="Times New Roman" w:hAnsi="Times New Roman"/>
          <w:color w:val="000000" w:themeColor="text1"/>
        </w:rPr>
        <w:t>, письмо, чтение).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Речевая ситуация и ее компоненты (место, время, тема, цель, условия общения, собеседники). Речевой акт и его разновидности (сообщения, побуждения, вопросы, объявления, выражения эмоций, выражения речевого этикета и т. д.). Диалоги разного характера (этикетный, диалог-расспрос, диалог-побуждение, диалог – обмен мнениями, диалог смешанного типа). </w:t>
      </w:r>
      <w:proofErr w:type="spellStart"/>
      <w:r w:rsidRPr="00462190">
        <w:rPr>
          <w:rFonts w:ascii="Times New Roman" w:hAnsi="Times New Roman"/>
          <w:color w:val="000000" w:themeColor="text1"/>
        </w:rPr>
        <w:t>Полилог</w:t>
      </w:r>
      <w:proofErr w:type="spellEnd"/>
      <w:r w:rsidRPr="00462190">
        <w:rPr>
          <w:rFonts w:ascii="Times New Roman" w:hAnsi="Times New Roman"/>
          <w:color w:val="000000" w:themeColor="text1"/>
        </w:rPr>
        <w:t>: беседа, обсуждение, дискуссия.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Овладение различными видами чтения (изучающим, ознакомительным, просмотровым), приемами работы с учебной книгой и другими информационными источниками, включая СМИ и ресурсы Интернета.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Создание устных высказываний разной коммуникативной направленности  в зависимости от сферы и ситуации общения.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Информационная переработка текста (план, конспект, аннотация).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lastRenderedPageBreak/>
        <w:t xml:space="preserve">Изложение содержания прослушанного или прочитанного текста (подробное, сжатое, выборочное). 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Написание сочинений, писем, текстов иных жанров.</w:t>
      </w:r>
    </w:p>
    <w:p w:rsidR="008B6843" w:rsidRPr="00462190" w:rsidRDefault="008B6843" w:rsidP="008B6843">
      <w:pPr>
        <w:pStyle w:val="3"/>
        <w:spacing w:before="0" w:beforeAutospacing="0" w:after="0" w:afterAutospacing="0"/>
        <w:rPr>
          <w:b w:val="0"/>
          <w:color w:val="000000" w:themeColor="text1"/>
          <w:sz w:val="22"/>
          <w:szCs w:val="22"/>
        </w:rPr>
      </w:pPr>
      <w:bookmarkStart w:id="14" w:name="_Toc287934281"/>
      <w:bookmarkStart w:id="15" w:name="_Toc414553183"/>
      <w:r w:rsidRPr="00462190">
        <w:rPr>
          <w:color w:val="000000" w:themeColor="text1"/>
          <w:sz w:val="22"/>
          <w:szCs w:val="22"/>
        </w:rPr>
        <w:t>Культура речи</w:t>
      </w:r>
      <w:bookmarkEnd w:id="14"/>
      <w:bookmarkEnd w:id="15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Культура речи и ее основные аспекты: нормативный, коммуникативный, этический. </w:t>
      </w:r>
      <w:r w:rsidRPr="00462190">
        <w:rPr>
          <w:rFonts w:ascii="Times New Roman" w:hAnsi="Times New Roman"/>
          <w:i/>
          <w:color w:val="000000" w:themeColor="text1"/>
        </w:rPr>
        <w:t>Основные критерии культуры речи.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Языковая норма, ее функции. Основные виды норм русского литературного языка (орфоэпические, лексические, грамматические, стилистические, орфографические, пунктуационные). Вариативность  нормы. Виды лингвистических словарей и их роль в овладении словарным богатством и нормами современного русского литературного языка.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Оценивание правильности, коммуникативных качеств и эффективности речи.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Речевой этикет. Овладение </w:t>
      </w:r>
      <w:proofErr w:type="spellStart"/>
      <w:r w:rsidRPr="00462190">
        <w:rPr>
          <w:rFonts w:ascii="Times New Roman" w:hAnsi="Times New Roman"/>
          <w:color w:val="000000" w:themeColor="text1"/>
        </w:rPr>
        <w:t>лингвокультурными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 нормами речевого поведения в различных ситуациях формального и неформального общения. </w:t>
      </w:r>
      <w:r w:rsidRPr="00462190">
        <w:rPr>
          <w:rFonts w:ascii="Times New Roman" w:hAnsi="Times New Roman"/>
          <w:i/>
          <w:color w:val="000000" w:themeColor="text1"/>
        </w:rPr>
        <w:t>Невербальные средства общения. Межкультурная коммуникация.</w:t>
      </w:r>
    </w:p>
    <w:p w:rsidR="008B6843" w:rsidRPr="00462190" w:rsidRDefault="008B6843" w:rsidP="008B6843">
      <w:pPr>
        <w:pStyle w:val="2"/>
        <w:spacing w:line="240" w:lineRule="auto"/>
        <w:rPr>
          <w:color w:val="000000" w:themeColor="text1"/>
          <w:sz w:val="22"/>
          <w:szCs w:val="22"/>
        </w:rPr>
      </w:pPr>
      <w:bookmarkStart w:id="16" w:name="_Toc287934282"/>
      <w:bookmarkStart w:id="17" w:name="_Toc414553184"/>
      <w:r w:rsidRPr="00462190">
        <w:rPr>
          <w:color w:val="000000" w:themeColor="text1"/>
          <w:sz w:val="22"/>
          <w:szCs w:val="22"/>
        </w:rPr>
        <w:t>Общие сведения о языке. Основные разделы науки о языке</w:t>
      </w:r>
      <w:bookmarkEnd w:id="16"/>
      <w:bookmarkEnd w:id="17"/>
    </w:p>
    <w:p w:rsidR="008B6843" w:rsidRPr="00462190" w:rsidRDefault="008B6843" w:rsidP="008B6843">
      <w:pPr>
        <w:pStyle w:val="3"/>
        <w:spacing w:before="0" w:beforeAutospacing="0" w:after="0" w:afterAutospacing="0"/>
        <w:ind w:firstLine="708"/>
        <w:rPr>
          <w:color w:val="000000" w:themeColor="text1"/>
          <w:sz w:val="22"/>
          <w:szCs w:val="22"/>
        </w:rPr>
      </w:pPr>
      <w:bookmarkStart w:id="18" w:name="_Toc287934283"/>
      <w:bookmarkStart w:id="19" w:name="_Toc414553185"/>
      <w:r w:rsidRPr="00462190">
        <w:rPr>
          <w:color w:val="000000" w:themeColor="text1"/>
          <w:sz w:val="22"/>
          <w:szCs w:val="22"/>
        </w:rPr>
        <w:t>Общие сведения о языке</w:t>
      </w:r>
      <w:bookmarkEnd w:id="18"/>
      <w:bookmarkEnd w:id="19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Роль языка в жизни человека и общества. Русский язык – национальный язык русского народа, государственный язык Российской Федерации и язык межнационального общения. Русский язык в современном мире. Русский язык как развивающееся явление.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i/>
          <w:color w:val="000000" w:themeColor="text1"/>
        </w:rPr>
        <w:t>Русский язык как один из индоевропейских языков. Русский язык в кругу других славянских языков. Историческое развитие русского языка.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Взаимосвязь языка и культуры. Отражение в языке культуры и истории народа</w:t>
      </w:r>
      <w:r w:rsidRPr="00462190">
        <w:rPr>
          <w:rFonts w:ascii="Times New Roman" w:hAnsi="Times New Roman"/>
          <w:i/>
          <w:color w:val="000000" w:themeColor="text1"/>
        </w:rPr>
        <w:t>. Взаимообогащение языков народов России.</w:t>
      </w:r>
      <w:r w:rsidRPr="00462190">
        <w:rPr>
          <w:rFonts w:ascii="Times New Roman" w:hAnsi="Times New Roman"/>
          <w:color w:val="000000" w:themeColor="text1"/>
        </w:rPr>
        <w:t xml:space="preserve"> Выявление лексических и фразеологических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Русский язык – язык русской художественной литературы. Языковые особенности художественного текста. Основные изобразительно-выразительные средства русского языка и речи, их использование в речи (метафора, эпитет, сравнение, гипербола, олицетворение и другие). 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Основные лингвистические словари. Работа со словарной статьей.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i/>
          <w:color w:val="000000" w:themeColor="text1"/>
        </w:rPr>
        <w:t>Выдающиеся отечественные лингвисты.</w:t>
      </w:r>
    </w:p>
    <w:p w:rsidR="008B6843" w:rsidRPr="00462190" w:rsidRDefault="008B6843" w:rsidP="008B6843">
      <w:pPr>
        <w:pStyle w:val="3"/>
        <w:spacing w:before="0" w:beforeAutospacing="0" w:after="0" w:afterAutospacing="0"/>
        <w:ind w:firstLine="708"/>
        <w:rPr>
          <w:color w:val="000000" w:themeColor="text1"/>
          <w:sz w:val="22"/>
          <w:szCs w:val="22"/>
        </w:rPr>
      </w:pPr>
      <w:bookmarkStart w:id="20" w:name="_Toc287934284"/>
      <w:bookmarkStart w:id="21" w:name="_Toc414553186"/>
      <w:r w:rsidRPr="00462190">
        <w:rPr>
          <w:color w:val="000000" w:themeColor="text1"/>
          <w:sz w:val="22"/>
          <w:szCs w:val="22"/>
        </w:rPr>
        <w:t>Фонетика, орфоэпия и графика</w:t>
      </w:r>
      <w:bookmarkEnd w:id="20"/>
      <w:bookmarkEnd w:id="21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Звуки речи. Система гласных звуков. Система согласных звуков. Изменение звуков в речевом потоке. Фонетическая транскрипция.  Слог. Ударение, его </w:t>
      </w:r>
      <w:proofErr w:type="spellStart"/>
      <w:r w:rsidRPr="00462190">
        <w:rPr>
          <w:rFonts w:ascii="Times New Roman" w:hAnsi="Times New Roman"/>
          <w:color w:val="000000" w:themeColor="text1"/>
        </w:rPr>
        <w:t>разноместность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, подвижность при </w:t>
      </w:r>
      <w:proofErr w:type="spellStart"/>
      <w:r w:rsidRPr="00462190">
        <w:rPr>
          <w:rFonts w:ascii="Times New Roman" w:hAnsi="Times New Roman"/>
          <w:color w:val="000000" w:themeColor="text1"/>
        </w:rPr>
        <w:t>формо</w:t>
      </w:r>
      <w:proofErr w:type="spellEnd"/>
      <w:r w:rsidRPr="00462190">
        <w:rPr>
          <w:rFonts w:ascii="Times New Roman" w:hAnsi="Times New Roman"/>
          <w:color w:val="000000" w:themeColor="text1"/>
        </w:rPr>
        <w:t>- и словообразовании. Смыслоразличительная роль ударения.  Фонетический анализ слова.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Соотношение звука и буквы. Состав русского алфавита, названия букв. Обозначение на письме твердости и мягкости согласных. Способы обозначения [</w:t>
      </w:r>
      <w:proofErr w:type="spellStart"/>
      <w:r w:rsidRPr="00462190">
        <w:rPr>
          <w:rFonts w:ascii="Times New Roman" w:hAnsi="Times New Roman"/>
          <w:color w:val="000000" w:themeColor="text1"/>
        </w:rPr>
        <w:t>j</w:t>
      </w:r>
      <w:proofErr w:type="spellEnd"/>
      <w:r w:rsidRPr="00462190">
        <w:rPr>
          <w:rFonts w:ascii="Times New Roman" w:hAnsi="Times New Roman"/>
          <w:color w:val="000000" w:themeColor="text1"/>
        </w:rPr>
        <w:t>’] на письме.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Интонация, ее функции. Основные элементы интонации.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Связь фонетики с графикой и орфографией.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Орфоэпия как раздел лингвистики. Основные нормы произношения слов (нормы, определяющие произношение гласных звуков и произношение согласных звуков; ударение в отдельных грамматических формах) и интонирования предложений. Оценка собственной и чужой речи с точки зрения орфоэпических норм. 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Применение знаний по фонетике в практике правописания.</w:t>
      </w:r>
    </w:p>
    <w:p w:rsidR="008B6843" w:rsidRPr="00462190" w:rsidRDefault="008B6843" w:rsidP="008B6843">
      <w:pPr>
        <w:pStyle w:val="3"/>
        <w:spacing w:before="0" w:beforeAutospacing="0" w:after="0" w:afterAutospacing="0"/>
        <w:ind w:firstLine="708"/>
        <w:rPr>
          <w:color w:val="000000" w:themeColor="text1"/>
          <w:sz w:val="22"/>
          <w:szCs w:val="22"/>
        </w:rPr>
      </w:pPr>
      <w:bookmarkStart w:id="22" w:name="_Toc287934285"/>
      <w:bookmarkStart w:id="23" w:name="_Toc414553187"/>
      <w:proofErr w:type="spellStart"/>
      <w:r w:rsidRPr="00462190">
        <w:rPr>
          <w:color w:val="000000" w:themeColor="text1"/>
          <w:sz w:val="22"/>
          <w:szCs w:val="22"/>
        </w:rPr>
        <w:t>Морфемика</w:t>
      </w:r>
      <w:proofErr w:type="spellEnd"/>
      <w:r w:rsidRPr="00462190">
        <w:rPr>
          <w:color w:val="000000" w:themeColor="text1"/>
          <w:sz w:val="22"/>
          <w:szCs w:val="22"/>
        </w:rPr>
        <w:t xml:space="preserve"> и словообразование</w:t>
      </w:r>
      <w:bookmarkEnd w:id="22"/>
      <w:bookmarkEnd w:id="23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Состав слова. Морфема как минимальная значимая единица языка. Основа слова и окончание. Виды морфем: корень, приставка, суффикс, окончание. Нулевая морфема. Словообразующие и формообразующие морфемы. Чередование звуков в морфемах. Морфемный анализ слова.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Способы образования слов (морфологические и неморфологические). Производящая и производная основы, Словообразующая морфема. Словообразовательная пара. Словообразовательный анализ слова. 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i/>
          <w:color w:val="000000" w:themeColor="text1"/>
        </w:rPr>
        <w:t>Словообразовательная цепочка. Словообразовательное гнездо.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Применение знаний по </w:t>
      </w:r>
      <w:proofErr w:type="spellStart"/>
      <w:r w:rsidRPr="00462190">
        <w:rPr>
          <w:rFonts w:ascii="Times New Roman" w:hAnsi="Times New Roman"/>
          <w:color w:val="000000" w:themeColor="text1"/>
        </w:rPr>
        <w:t>морфемике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 и словообразованию в практике правописания.</w:t>
      </w:r>
    </w:p>
    <w:p w:rsidR="008B6843" w:rsidRPr="00462190" w:rsidRDefault="008B6843" w:rsidP="008B6843">
      <w:pPr>
        <w:pStyle w:val="3"/>
        <w:spacing w:before="0" w:beforeAutospacing="0" w:after="0" w:afterAutospacing="0"/>
        <w:ind w:firstLine="708"/>
        <w:rPr>
          <w:color w:val="000000" w:themeColor="text1"/>
          <w:sz w:val="22"/>
          <w:szCs w:val="22"/>
        </w:rPr>
      </w:pPr>
      <w:bookmarkStart w:id="24" w:name="_Toc287934286"/>
      <w:bookmarkStart w:id="25" w:name="_Toc414553188"/>
      <w:r w:rsidRPr="00462190">
        <w:rPr>
          <w:color w:val="000000" w:themeColor="text1"/>
          <w:sz w:val="22"/>
          <w:szCs w:val="22"/>
        </w:rPr>
        <w:t>Лексикология и фразеология</w:t>
      </w:r>
      <w:bookmarkEnd w:id="24"/>
      <w:bookmarkEnd w:id="25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Синонимы. Антонимы. Омонимы. Паронимы. Активный и пассивный словарный запас. Архаизмы, историзмы, неологизмы. Сферы употребления русской лексики. Стилистическая окраска слова. Стилистические пласты лексики (книжный, нейтральный, сниженный). Стилистическая помета в словаре. Исконно </w:t>
      </w:r>
      <w:r w:rsidRPr="00462190">
        <w:rPr>
          <w:rFonts w:ascii="Times New Roman" w:hAnsi="Times New Roman"/>
          <w:color w:val="000000" w:themeColor="text1"/>
        </w:rPr>
        <w:lastRenderedPageBreak/>
        <w:t>русские и заимствованные слова. Фразеологизмы и их признаки. Фразеологизмы как средства выразительности речи. Основные лексические нормы современного русского литературного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</w:rPr>
      </w:pPr>
      <w:r w:rsidRPr="00462190">
        <w:rPr>
          <w:rFonts w:ascii="Times New Roman" w:hAnsi="Times New Roman"/>
          <w:i/>
          <w:color w:val="000000" w:themeColor="text1"/>
        </w:rPr>
        <w:t xml:space="preserve">Понятие об этимологии. 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Оценка своей и чужой речи с точки зрения точного, уместного и выразительного словоупотребления.</w:t>
      </w:r>
    </w:p>
    <w:p w:rsidR="008B6843" w:rsidRPr="00462190" w:rsidRDefault="008B6843" w:rsidP="008B6843">
      <w:pPr>
        <w:pStyle w:val="3"/>
        <w:spacing w:before="0" w:beforeAutospacing="0" w:after="0" w:afterAutospacing="0"/>
        <w:ind w:firstLine="708"/>
        <w:rPr>
          <w:color w:val="000000" w:themeColor="text1"/>
          <w:sz w:val="22"/>
          <w:szCs w:val="22"/>
        </w:rPr>
      </w:pPr>
      <w:bookmarkStart w:id="26" w:name="_Toc287934287"/>
      <w:bookmarkStart w:id="27" w:name="_Toc414553189"/>
      <w:r w:rsidRPr="00462190">
        <w:rPr>
          <w:color w:val="000000" w:themeColor="text1"/>
          <w:sz w:val="22"/>
          <w:szCs w:val="22"/>
        </w:rPr>
        <w:t>Морфология</w:t>
      </w:r>
      <w:bookmarkEnd w:id="26"/>
      <w:bookmarkEnd w:id="27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Части речи как лексико-грамматические разряды слов. Традиционная классификация частей речи. Самостоятельные (знаменательные) части речи. </w:t>
      </w:r>
      <w:proofErr w:type="spellStart"/>
      <w:r w:rsidRPr="00462190">
        <w:rPr>
          <w:rFonts w:ascii="Times New Roman" w:hAnsi="Times New Roman"/>
          <w:color w:val="000000" w:themeColor="text1"/>
        </w:rPr>
        <w:t>Общекатегориальное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 значение, морфологические и синтаксические свойства каждой самостоятельной (знаменательной) части речи. </w:t>
      </w:r>
      <w:r w:rsidRPr="00462190">
        <w:rPr>
          <w:rFonts w:ascii="Times New Roman" w:hAnsi="Times New Roman"/>
          <w:i/>
          <w:color w:val="000000" w:themeColor="text1"/>
        </w:rPr>
        <w:t xml:space="preserve">Различные точки зрения на место причастия и деепричастия в системе частей речи. </w:t>
      </w:r>
      <w:r w:rsidRPr="00462190">
        <w:rPr>
          <w:rFonts w:ascii="Times New Roman" w:hAnsi="Times New Roman"/>
          <w:color w:val="000000" w:themeColor="text1"/>
        </w:rPr>
        <w:t>Служебные части речи. Междометия и звукоподражательные слова.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Морфологический анализ слова.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Омонимия слов разных частей речи.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Основные морфологические нормы русского литературного языка (нормы образования форм имен существительных, имен прилагательных, имен числительных, местоимений, глаголов, причастий и деепричастий и др.).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Применение знаний по морфологии в практике правописания.</w:t>
      </w:r>
    </w:p>
    <w:p w:rsidR="008B6843" w:rsidRPr="00462190" w:rsidRDefault="008B6843" w:rsidP="008B6843">
      <w:pPr>
        <w:pStyle w:val="3"/>
        <w:spacing w:before="0" w:beforeAutospacing="0" w:after="0" w:afterAutospacing="0"/>
        <w:ind w:firstLine="708"/>
        <w:rPr>
          <w:color w:val="000000" w:themeColor="text1"/>
          <w:sz w:val="22"/>
          <w:szCs w:val="22"/>
        </w:rPr>
      </w:pPr>
      <w:bookmarkStart w:id="28" w:name="_Toc287934288"/>
      <w:bookmarkStart w:id="29" w:name="_Toc414553190"/>
      <w:r w:rsidRPr="00462190">
        <w:rPr>
          <w:color w:val="000000" w:themeColor="text1"/>
          <w:sz w:val="22"/>
          <w:szCs w:val="22"/>
        </w:rPr>
        <w:t>Синтаксис</w:t>
      </w:r>
      <w:bookmarkEnd w:id="28"/>
      <w:bookmarkEnd w:id="29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 xml:space="preserve">Единицы синтаксиса русского языка. Словосочетание как синтаксическая единица, его типы. Виды связи в словосочетании. Типы предложений по цели высказывания и эмоциональной окраске. Грамматическая основа предложения. Главные и второстепенные члены, способы их выражения. Типы сказуемого. Предложения простые и сложные. Структурные типы простых предложений (двусоставные и односоставные, распространенные – нераспространенные, предложения осложненной и </w:t>
      </w:r>
      <w:proofErr w:type="spellStart"/>
      <w:r w:rsidRPr="00462190">
        <w:rPr>
          <w:rFonts w:ascii="Times New Roman" w:hAnsi="Times New Roman"/>
          <w:color w:val="000000" w:themeColor="text1"/>
        </w:rPr>
        <w:t>неосложненной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 структуры, полные и неполные). Типы односоставных предложений. Однородные члены предложения, обособленные члены предложения; обращение; вводные и вставные конструкции. Сложные предложения. Типы сложных предложений. Средства выражения синтаксических отношений между частями сложного предложения. Сложные предложения с различными видами связи.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Способы передачи чужой речи.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Синтаксический анализ простого и сложного предложения.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Понятие текста, основные признаки текста (</w:t>
      </w:r>
      <w:proofErr w:type="spellStart"/>
      <w:r w:rsidRPr="00462190">
        <w:rPr>
          <w:rFonts w:ascii="Times New Roman" w:hAnsi="Times New Roman"/>
          <w:color w:val="000000" w:themeColor="text1"/>
        </w:rPr>
        <w:t>членимость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, смысловая цельность, связность, завершенность). </w:t>
      </w:r>
      <w:proofErr w:type="spellStart"/>
      <w:r w:rsidRPr="00462190">
        <w:rPr>
          <w:rFonts w:ascii="Times New Roman" w:hAnsi="Times New Roman"/>
          <w:color w:val="000000" w:themeColor="text1"/>
        </w:rPr>
        <w:t>Внутритекстовые</w:t>
      </w:r>
      <w:proofErr w:type="spellEnd"/>
      <w:r w:rsidRPr="00462190">
        <w:rPr>
          <w:rFonts w:ascii="Times New Roman" w:hAnsi="Times New Roman"/>
          <w:color w:val="000000" w:themeColor="text1"/>
        </w:rPr>
        <w:t xml:space="preserve"> средства связи.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Основные синтаксические нормы современного русского литературного языка (нормы употребления однородных членов в составе простого предложения, нормы построения сложносочиненного предложения; нормы построения сложноподчиненного предложения; место придаточного определительного в сложноподчиненном предложении; построение сложноподчиненного предложения с придаточным изъяснительным, присоединенным к главной части союзом «чтобы», союзными словами «какой», «</w:t>
      </w:r>
      <w:proofErr w:type="gramStart"/>
      <w:r w:rsidRPr="00462190">
        <w:rPr>
          <w:rFonts w:ascii="Times New Roman" w:hAnsi="Times New Roman"/>
          <w:color w:val="000000" w:themeColor="text1"/>
        </w:rPr>
        <w:t>который</w:t>
      </w:r>
      <w:proofErr w:type="gramEnd"/>
      <w:r w:rsidRPr="00462190">
        <w:rPr>
          <w:rFonts w:ascii="Times New Roman" w:hAnsi="Times New Roman"/>
          <w:color w:val="000000" w:themeColor="text1"/>
        </w:rPr>
        <w:t>»; нормы построения бессоюзного предложения; нормы построения предложений с прямой и косвенной речью (цитирование в предложении с косвенной речью и др.).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Применение знаний по синтаксису в практике правописания.</w:t>
      </w:r>
    </w:p>
    <w:p w:rsidR="008B6843" w:rsidRPr="00462190" w:rsidRDefault="008B6843" w:rsidP="008B6843">
      <w:pPr>
        <w:pStyle w:val="3"/>
        <w:spacing w:before="0" w:beforeAutospacing="0" w:after="0" w:afterAutospacing="0"/>
        <w:ind w:firstLine="708"/>
        <w:rPr>
          <w:color w:val="000000" w:themeColor="text1"/>
          <w:sz w:val="22"/>
          <w:szCs w:val="22"/>
        </w:rPr>
      </w:pPr>
      <w:bookmarkStart w:id="30" w:name="_Toc287934289"/>
      <w:bookmarkStart w:id="31" w:name="_Toc414553191"/>
      <w:r w:rsidRPr="00462190">
        <w:rPr>
          <w:color w:val="000000" w:themeColor="text1"/>
          <w:sz w:val="22"/>
          <w:szCs w:val="22"/>
        </w:rPr>
        <w:t>Правописание: орфография и пунктуация</w:t>
      </w:r>
      <w:bookmarkEnd w:id="30"/>
      <w:bookmarkEnd w:id="31"/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Орфография. Понятие орфограммы. Правописание гласных и согласных в составе морфем и на стыке морфем. Правописание Ъ и Ь. Слитные, дефисные и раздельные написания. Прописная и строчная буквы. Перенос слов. Соблюдение основных орфографических норм.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Сочетание знаков препинания. Соблюдение основных пунктуационных норм.</w:t>
      </w:r>
    </w:p>
    <w:p w:rsidR="008B6843" w:rsidRPr="00462190" w:rsidRDefault="008B6843" w:rsidP="008B684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</w:rPr>
      </w:pPr>
      <w:r w:rsidRPr="00462190">
        <w:rPr>
          <w:rFonts w:ascii="Times New Roman" w:hAnsi="Times New Roman"/>
          <w:color w:val="000000" w:themeColor="text1"/>
        </w:rPr>
        <w:t>Орфографический анализ слова и пунктуационный анализ предложения.</w:t>
      </w:r>
    </w:p>
    <w:p w:rsidR="008B7762" w:rsidRDefault="008B7762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629A" w:rsidRDefault="0008629A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629A" w:rsidRDefault="0008629A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629A" w:rsidRDefault="0008629A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629A" w:rsidRDefault="0008629A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629A" w:rsidRDefault="0008629A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762" w:rsidRDefault="00462190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B7762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</w:t>
      </w:r>
      <w:r w:rsidR="008B7762">
        <w:rPr>
          <w:rFonts w:ascii="Times New Roman" w:hAnsi="Times New Roman"/>
          <w:b/>
          <w:sz w:val="28"/>
          <w:szCs w:val="28"/>
        </w:rPr>
        <w:t xml:space="preserve">   по освоению учебного предмета </w:t>
      </w:r>
    </w:p>
    <w:p w:rsidR="008B6843" w:rsidRPr="008B7762" w:rsidRDefault="008B7762" w:rsidP="00B97A9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 Русский язык»</w:t>
      </w:r>
    </w:p>
    <w:p w:rsidR="00462190" w:rsidRDefault="00462190" w:rsidP="00B97A9C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 класс</w:t>
      </w:r>
    </w:p>
    <w:tbl>
      <w:tblPr>
        <w:tblStyle w:val="a5"/>
        <w:tblW w:w="0" w:type="auto"/>
        <w:tblLook w:val="04A0"/>
      </w:tblPr>
      <w:tblGrid>
        <w:gridCol w:w="5068"/>
        <w:gridCol w:w="5069"/>
      </w:tblGrid>
      <w:tr w:rsidR="00462190" w:rsidRPr="008B7762" w:rsidTr="00462190">
        <w:tc>
          <w:tcPr>
            <w:tcW w:w="5068" w:type="dxa"/>
          </w:tcPr>
          <w:p w:rsidR="00462190" w:rsidRPr="008B7762" w:rsidRDefault="0046219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Раздел программы</w:t>
            </w:r>
          </w:p>
        </w:tc>
        <w:tc>
          <w:tcPr>
            <w:tcW w:w="5069" w:type="dxa"/>
          </w:tcPr>
          <w:p w:rsidR="00462190" w:rsidRPr="008B7762" w:rsidRDefault="0046219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Количество часов</w:t>
            </w:r>
          </w:p>
        </w:tc>
      </w:tr>
      <w:tr w:rsidR="00462190" w:rsidRPr="008B7762" w:rsidTr="00462190">
        <w:tc>
          <w:tcPr>
            <w:tcW w:w="5068" w:type="dxa"/>
          </w:tcPr>
          <w:p w:rsidR="0056450E" w:rsidRPr="008B7762" w:rsidRDefault="0056450E" w:rsidP="0056450E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18"/>
                <w:szCs w:val="18"/>
              </w:rPr>
            </w:pPr>
            <w:r w:rsidRPr="008B7762">
              <w:rPr>
                <w:b w:val="0"/>
                <w:color w:val="000000" w:themeColor="text1"/>
                <w:sz w:val="18"/>
                <w:szCs w:val="18"/>
              </w:rPr>
              <w:t>Общие сведения о языке</w:t>
            </w:r>
          </w:p>
          <w:p w:rsidR="00462190" w:rsidRPr="008B7762" w:rsidRDefault="00462190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9" w:type="dxa"/>
          </w:tcPr>
          <w:p w:rsidR="00462190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62190" w:rsidRPr="008B7762" w:rsidTr="00462190">
        <w:tc>
          <w:tcPr>
            <w:tcW w:w="5068" w:type="dxa"/>
          </w:tcPr>
          <w:p w:rsidR="00462190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Повторение 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1-4 классах</w:t>
            </w:r>
          </w:p>
        </w:tc>
        <w:tc>
          <w:tcPr>
            <w:tcW w:w="5069" w:type="dxa"/>
          </w:tcPr>
          <w:p w:rsidR="00462190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</w:tr>
      <w:tr w:rsidR="00462190" w:rsidRPr="008B7762" w:rsidTr="00462190">
        <w:tc>
          <w:tcPr>
            <w:tcW w:w="5068" w:type="dxa"/>
          </w:tcPr>
          <w:p w:rsidR="0056450E" w:rsidRPr="008B7762" w:rsidRDefault="00993F8D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6450E" w:rsidRPr="008B7762">
              <w:rPr>
                <w:rFonts w:ascii="Times New Roman" w:hAnsi="Times New Roman"/>
                <w:sz w:val="18"/>
                <w:szCs w:val="18"/>
              </w:rPr>
              <w:t>Синтаксис и пунктуация</w:t>
            </w:r>
          </w:p>
        </w:tc>
        <w:tc>
          <w:tcPr>
            <w:tcW w:w="5069" w:type="dxa"/>
          </w:tcPr>
          <w:p w:rsidR="00462190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40</w:t>
            </w:r>
          </w:p>
        </w:tc>
      </w:tr>
      <w:tr w:rsidR="00462190" w:rsidRPr="008B7762" w:rsidTr="00462190">
        <w:tc>
          <w:tcPr>
            <w:tcW w:w="5068" w:type="dxa"/>
          </w:tcPr>
          <w:p w:rsidR="00462190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Фонетика, орфоэпия, графика</w:t>
            </w:r>
          </w:p>
        </w:tc>
        <w:tc>
          <w:tcPr>
            <w:tcW w:w="5069" w:type="dxa"/>
          </w:tcPr>
          <w:p w:rsidR="00462190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</w:tr>
      <w:tr w:rsidR="00462190" w:rsidRPr="008B7762" w:rsidTr="00462190">
        <w:tc>
          <w:tcPr>
            <w:tcW w:w="5068" w:type="dxa"/>
          </w:tcPr>
          <w:p w:rsidR="00462190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Лексика и культура речи</w:t>
            </w:r>
          </w:p>
        </w:tc>
        <w:tc>
          <w:tcPr>
            <w:tcW w:w="5069" w:type="dxa"/>
          </w:tcPr>
          <w:p w:rsidR="00462190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462190" w:rsidRPr="008B7762" w:rsidTr="00462190">
        <w:tc>
          <w:tcPr>
            <w:tcW w:w="5068" w:type="dxa"/>
          </w:tcPr>
          <w:p w:rsidR="00462190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B7762">
              <w:rPr>
                <w:rFonts w:ascii="Times New Roman" w:hAnsi="Times New Roman"/>
                <w:sz w:val="18"/>
                <w:szCs w:val="18"/>
              </w:rPr>
              <w:t>Морфемика</w:t>
            </w:r>
            <w:proofErr w:type="spell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и орфография</w:t>
            </w:r>
          </w:p>
        </w:tc>
        <w:tc>
          <w:tcPr>
            <w:tcW w:w="5069" w:type="dxa"/>
          </w:tcPr>
          <w:p w:rsidR="00462190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</w:tr>
      <w:tr w:rsidR="00462190" w:rsidRPr="008B7762" w:rsidTr="00462190">
        <w:tc>
          <w:tcPr>
            <w:tcW w:w="5068" w:type="dxa"/>
          </w:tcPr>
          <w:p w:rsidR="00462190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Морфология.  Имя существительное</w:t>
            </w:r>
          </w:p>
        </w:tc>
        <w:tc>
          <w:tcPr>
            <w:tcW w:w="5069" w:type="dxa"/>
          </w:tcPr>
          <w:p w:rsidR="00462190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14</w:t>
            </w:r>
          </w:p>
        </w:tc>
      </w:tr>
      <w:tr w:rsidR="0056450E" w:rsidRPr="008B7762" w:rsidTr="00462190">
        <w:tc>
          <w:tcPr>
            <w:tcW w:w="5068" w:type="dxa"/>
          </w:tcPr>
          <w:p w:rsidR="0056450E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Морфология.  Имя прилагательное</w:t>
            </w:r>
          </w:p>
        </w:tc>
        <w:tc>
          <w:tcPr>
            <w:tcW w:w="5069" w:type="dxa"/>
          </w:tcPr>
          <w:p w:rsidR="0056450E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56450E" w:rsidRPr="008B7762" w:rsidTr="00462190">
        <w:tc>
          <w:tcPr>
            <w:tcW w:w="5068" w:type="dxa"/>
          </w:tcPr>
          <w:p w:rsidR="0056450E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Морфология.  Глагол</w:t>
            </w:r>
          </w:p>
        </w:tc>
        <w:tc>
          <w:tcPr>
            <w:tcW w:w="5069" w:type="dxa"/>
          </w:tcPr>
          <w:p w:rsidR="0056450E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56450E" w:rsidRPr="008B7762" w:rsidTr="00462190">
        <w:tc>
          <w:tcPr>
            <w:tcW w:w="5068" w:type="dxa"/>
          </w:tcPr>
          <w:p w:rsidR="0056450E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Повторение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5 классе</w:t>
            </w:r>
          </w:p>
        </w:tc>
        <w:tc>
          <w:tcPr>
            <w:tcW w:w="5069" w:type="dxa"/>
          </w:tcPr>
          <w:p w:rsidR="0056450E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993F8D" w:rsidRPr="008B7762" w:rsidTr="00462190">
        <w:tc>
          <w:tcPr>
            <w:tcW w:w="5068" w:type="dxa"/>
          </w:tcPr>
          <w:p w:rsidR="00993F8D" w:rsidRPr="008B7762" w:rsidRDefault="00993F8D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Развитие речи</w:t>
            </w:r>
          </w:p>
        </w:tc>
        <w:tc>
          <w:tcPr>
            <w:tcW w:w="5069" w:type="dxa"/>
          </w:tcPr>
          <w:p w:rsidR="00993F8D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</w:tr>
      <w:tr w:rsidR="0056450E" w:rsidRPr="008B7762" w:rsidTr="00462190">
        <w:tc>
          <w:tcPr>
            <w:tcW w:w="5068" w:type="dxa"/>
          </w:tcPr>
          <w:p w:rsidR="0056450E" w:rsidRPr="008B7762" w:rsidRDefault="0056450E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Итого</w:t>
            </w:r>
          </w:p>
        </w:tc>
        <w:tc>
          <w:tcPr>
            <w:tcW w:w="5069" w:type="dxa"/>
          </w:tcPr>
          <w:p w:rsidR="0056450E" w:rsidRPr="008B7762" w:rsidRDefault="002322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</w:tr>
    </w:tbl>
    <w:p w:rsidR="00462190" w:rsidRPr="008B7762" w:rsidRDefault="00462190">
      <w:pPr>
        <w:rPr>
          <w:rFonts w:ascii="Times New Roman" w:hAnsi="Times New Roman"/>
          <w:b/>
          <w:sz w:val="18"/>
          <w:szCs w:val="18"/>
        </w:rPr>
      </w:pPr>
    </w:p>
    <w:p w:rsidR="00462190" w:rsidRPr="008B7762" w:rsidRDefault="00462190" w:rsidP="00462190">
      <w:pPr>
        <w:rPr>
          <w:rFonts w:ascii="Times New Roman" w:hAnsi="Times New Roman"/>
          <w:b/>
          <w:sz w:val="18"/>
          <w:szCs w:val="18"/>
        </w:rPr>
      </w:pPr>
      <w:r w:rsidRPr="008B7762">
        <w:rPr>
          <w:rFonts w:ascii="Times New Roman" w:hAnsi="Times New Roman"/>
          <w:b/>
          <w:sz w:val="18"/>
          <w:szCs w:val="18"/>
        </w:rPr>
        <w:t>6 класс</w:t>
      </w:r>
    </w:p>
    <w:tbl>
      <w:tblPr>
        <w:tblStyle w:val="a5"/>
        <w:tblW w:w="0" w:type="auto"/>
        <w:tblLook w:val="04A0"/>
      </w:tblPr>
      <w:tblGrid>
        <w:gridCol w:w="5068"/>
        <w:gridCol w:w="5069"/>
      </w:tblGrid>
      <w:tr w:rsidR="00462190" w:rsidRPr="008B7762" w:rsidTr="004E253A">
        <w:tc>
          <w:tcPr>
            <w:tcW w:w="5068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Раздел программы</w:t>
            </w:r>
          </w:p>
        </w:tc>
        <w:tc>
          <w:tcPr>
            <w:tcW w:w="5069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Количество часов</w:t>
            </w:r>
          </w:p>
        </w:tc>
      </w:tr>
      <w:tr w:rsidR="00462190" w:rsidRPr="008B7762" w:rsidTr="004E253A">
        <w:tc>
          <w:tcPr>
            <w:tcW w:w="5068" w:type="dxa"/>
          </w:tcPr>
          <w:p w:rsidR="0056450E" w:rsidRPr="008B7762" w:rsidRDefault="0056450E" w:rsidP="0056450E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color w:val="000000" w:themeColor="text1"/>
                <w:sz w:val="18"/>
                <w:szCs w:val="18"/>
              </w:rPr>
            </w:pPr>
            <w:r w:rsidRPr="008B7762">
              <w:rPr>
                <w:b w:val="0"/>
                <w:color w:val="000000" w:themeColor="text1"/>
                <w:sz w:val="18"/>
                <w:szCs w:val="18"/>
              </w:rPr>
              <w:t>Общие сведения о языке</w:t>
            </w:r>
          </w:p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9" w:type="dxa"/>
          </w:tcPr>
          <w:p w:rsidR="00462190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993F8D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Повторение 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5 классе</w:t>
            </w:r>
          </w:p>
        </w:tc>
        <w:tc>
          <w:tcPr>
            <w:tcW w:w="5069" w:type="dxa"/>
          </w:tcPr>
          <w:p w:rsidR="00462190" w:rsidRPr="008B7762" w:rsidRDefault="005851E3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Лексика. Культура речи</w:t>
            </w:r>
          </w:p>
        </w:tc>
        <w:tc>
          <w:tcPr>
            <w:tcW w:w="5069" w:type="dxa"/>
          </w:tcPr>
          <w:p w:rsidR="00462190" w:rsidRPr="008B7762" w:rsidRDefault="005851E3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5851E3" w:rsidRPr="008B7762" w:rsidTr="004E253A">
        <w:tc>
          <w:tcPr>
            <w:tcW w:w="5068" w:type="dxa"/>
          </w:tcPr>
          <w:p w:rsidR="005851E3" w:rsidRPr="008B7762" w:rsidRDefault="005851E3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Фразеология</w:t>
            </w:r>
          </w:p>
        </w:tc>
        <w:tc>
          <w:tcPr>
            <w:tcW w:w="5069" w:type="dxa"/>
          </w:tcPr>
          <w:p w:rsidR="005851E3" w:rsidRPr="008B7762" w:rsidRDefault="005851E3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Словообразование и орфография. Культура речи</w:t>
            </w:r>
          </w:p>
        </w:tc>
        <w:tc>
          <w:tcPr>
            <w:tcW w:w="5069" w:type="dxa"/>
          </w:tcPr>
          <w:p w:rsidR="00462190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Имя существительное</w:t>
            </w:r>
          </w:p>
        </w:tc>
        <w:tc>
          <w:tcPr>
            <w:tcW w:w="5069" w:type="dxa"/>
          </w:tcPr>
          <w:p w:rsidR="00462190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24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Имя прилагательное</w:t>
            </w:r>
          </w:p>
        </w:tc>
        <w:tc>
          <w:tcPr>
            <w:tcW w:w="5069" w:type="dxa"/>
          </w:tcPr>
          <w:p w:rsidR="00462190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Имя числительное</w:t>
            </w:r>
          </w:p>
        </w:tc>
        <w:tc>
          <w:tcPr>
            <w:tcW w:w="5069" w:type="dxa"/>
          </w:tcPr>
          <w:p w:rsidR="00462190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</w:tr>
      <w:tr w:rsidR="00C47691" w:rsidRPr="008B7762" w:rsidTr="004E253A">
        <w:tc>
          <w:tcPr>
            <w:tcW w:w="5068" w:type="dxa"/>
          </w:tcPr>
          <w:p w:rsidR="00C47691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Местоимение</w:t>
            </w:r>
          </w:p>
        </w:tc>
        <w:tc>
          <w:tcPr>
            <w:tcW w:w="5069" w:type="dxa"/>
          </w:tcPr>
          <w:p w:rsidR="00C47691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</w:tr>
      <w:tr w:rsidR="00C47691" w:rsidRPr="008B7762" w:rsidTr="004E253A">
        <w:tc>
          <w:tcPr>
            <w:tcW w:w="5068" w:type="dxa"/>
          </w:tcPr>
          <w:p w:rsidR="00C47691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Глагол</w:t>
            </w:r>
          </w:p>
        </w:tc>
        <w:tc>
          <w:tcPr>
            <w:tcW w:w="5069" w:type="dxa"/>
          </w:tcPr>
          <w:p w:rsidR="00C47691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</w:tr>
      <w:tr w:rsidR="00C47691" w:rsidRPr="008B7762" w:rsidTr="004E253A">
        <w:tc>
          <w:tcPr>
            <w:tcW w:w="5068" w:type="dxa"/>
          </w:tcPr>
          <w:p w:rsidR="00C47691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Повторение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6 классе</w:t>
            </w:r>
          </w:p>
        </w:tc>
        <w:tc>
          <w:tcPr>
            <w:tcW w:w="5069" w:type="dxa"/>
          </w:tcPr>
          <w:p w:rsidR="00C47691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</w:tr>
      <w:tr w:rsidR="00C47691" w:rsidRPr="008B7762" w:rsidTr="004E253A">
        <w:tc>
          <w:tcPr>
            <w:tcW w:w="5068" w:type="dxa"/>
          </w:tcPr>
          <w:p w:rsidR="00C47691" w:rsidRPr="008B7762" w:rsidRDefault="00C47691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</w:tc>
        <w:tc>
          <w:tcPr>
            <w:tcW w:w="5069" w:type="dxa"/>
          </w:tcPr>
          <w:p w:rsidR="00C47691" w:rsidRPr="008B7762" w:rsidRDefault="00C47691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Итого</w:t>
            </w:r>
          </w:p>
        </w:tc>
        <w:tc>
          <w:tcPr>
            <w:tcW w:w="5069" w:type="dxa"/>
          </w:tcPr>
          <w:p w:rsidR="00B97A9C" w:rsidRPr="008B7762" w:rsidRDefault="00B97A9C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</w:tc>
      </w:tr>
    </w:tbl>
    <w:p w:rsidR="00462190" w:rsidRPr="008B7762" w:rsidRDefault="00462190">
      <w:pPr>
        <w:rPr>
          <w:rFonts w:ascii="Times New Roman" w:hAnsi="Times New Roman"/>
          <w:b/>
          <w:sz w:val="18"/>
          <w:szCs w:val="18"/>
        </w:rPr>
      </w:pPr>
    </w:p>
    <w:p w:rsidR="008B7762" w:rsidRDefault="008B7762" w:rsidP="00462190">
      <w:pPr>
        <w:rPr>
          <w:rFonts w:ascii="Times New Roman" w:hAnsi="Times New Roman"/>
          <w:b/>
          <w:sz w:val="18"/>
          <w:szCs w:val="18"/>
        </w:rPr>
      </w:pPr>
    </w:p>
    <w:p w:rsidR="008B7762" w:rsidRDefault="008B7762" w:rsidP="00462190">
      <w:pPr>
        <w:rPr>
          <w:rFonts w:ascii="Times New Roman" w:hAnsi="Times New Roman"/>
          <w:b/>
          <w:sz w:val="18"/>
          <w:szCs w:val="18"/>
        </w:rPr>
      </w:pPr>
    </w:p>
    <w:p w:rsidR="008B7762" w:rsidRDefault="008B7762" w:rsidP="00462190">
      <w:pPr>
        <w:rPr>
          <w:rFonts w:ascii="Times New Roman" w:hAnsi="Times New Roman"/>
          <w:b/>
          <w:sz w:val="18"/>
          <w:szCs w:val="18"/>
        </w:rPr>
      </w:pPr>
    </w:p>
    <w:p w:rsidR="00462190" w:rsidRPr="008B7762" w:rsidRDefault="00462190" w:rsidP="00462190">
      <w:pPr>
        <w:rPr>
          <w:rFonts w:ascii="Times New Roman" w:hAnsi="Times New Roman"/>
          <w:b/>
          <w:sz w:val="18"/>
          <w:szCs w:val="18"/>
        </w:rPr>
      </w:pPr>
      <w:r w:rsidRPr="008B7762">
        <w:rPr>
          <w:rFonts w:ascii="Times New Roman" w:hAnsi="Times New Roman"/>
          <w:b/>
          <w:sz w:val="18"/>
          <w:szCs w:val="18"/>
        </w:rPr>
        <w:t>7 класс</w:t>
      </w:r>
    </w:p>
    <w:tbl>
      <w:tblPr>
        <w:tblStyle w:val="a5"/>
        <w:tblW w:w="0" w:type="auto"/>
        <w:tblLook w:val="04A0"/>
      </w:tblPr>
      <w:tblGrid>
        <w:gridCol w:w="5068"/>
        <w:gridCol w:w="5069"/>
      </w:tblGrid>
      <w:tr w:rsidR="00462190" w:rsidRPr="008B7762" w:rsidTr="004E253A">
        <w:tc>
          <w:tcPr>
            <w:tcW w:w="5068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Раздел программы</w:t>
            </w:r>
          </w:p>
        </w:tc>
        <w:tc>
          <w:tcPr>
            <w:tcW w:w="5069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Количество часов</w:t>
            </w:r>
          </w:p>
        </w:tc>
      </w:tr>
      <w:tr w:rsidR="00462190" w:rsidRPr="008B7762" w:rsidTr="004E253A">
        <w:tc>
          <w:tcPr>
            <w:tcW w:w="5068" w:type="dxa"/>
          </w:tcPr>
          <w:p w:rsidR="0056450E" w:rsidRPr="008B7762" w:rsidRDefault="0056450E" w:rsidP="0056450E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18"/>
                <w:szCs w:val="18"/>
              </w:rPr>
            </w:pPr>
            <w:r w:rsidRPr="008B7762">
              <w:rPr>
                <w:b w:val="0"/>
                <w:color w:val="000000" w:themeColor="text1"/>
                <w:sz w:val="18"/>
                <w:szCs w:val="18"/>
              </w:rPr>
              <w:t>Общие сведения о языке</w:t>
            </w:r>
          </w:p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9" w:type="dxa"/>
          </w:tcPr>
          <w:p w:rsidR="00462190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Повторение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5-6 классах</w:t>
            </w:r>
          </w:p>
        </w:tc>
        <w:tc>
          <w:tcPr>
            <w:tcW w:w="5069" w:type="dxa"/>
          </w:tcPr>
          <w:p w:rsidR="00462190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Причастие</w:t>
            </w:r>
          </w:p>
        </w:tc>
        <w:tc>
          <w:tcPr>
            <w:tcW w:w="5069" w:type="dxa"/>
          </w:tcPr>
          <w:p w:rsidR="00462190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4B79F8" w:rsidRPr="008B7762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Деепричастие</w:t>
            </w:r>
          </w:p>
        </w:tc>
        <w:tc>
          <w:tcPr>
            <w:tcW w:w="5069" w:type="dxa"/>
          </w:tcPr>
          <w:p w:rsidR="00462190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536397" w:rsidRPr="008B7762" w:rsidTr="004E253A">
        <w:tc>
          <w:tcPr>
            <w:tcW w:w="5068" w:type="dxa"/>
          </w:tcPr>
          <w:p w:rsidR="00536397" w:rsidRPr="008B7762" w:rsidRDefault="00536397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Наречие</w:t>
            </w:r>
          </w:p>
        </w:tc>
        <w:tc>
          <w:tcPr>
            <w:tcW w:w="5069" w:type="dxa"/>
          </w:tcPr>
          <w:p w:rsidR="00536397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28</w:t>
            </w:r>
          </w:p>
        </w:tc>
      </w:tr>
      <w:tr w:rsidR="00536397" w:rsidRPr="008B7762" w:rsidTr="004E253A">
        <w:tc>
          <w:tcPr>
            <w:tcW w:w="5068" w:type="dxa"/>
          </w:tcPr>
          <w:p w:rsidR="00536397" w:rsidRPr="008B7762" w:rsidRDefault="00536397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Категория состояния</w:t>
            </w:r>
          </w:p>
        </w:tc>
        <w:tc>
          <w:tcPr>
            <w:tcW w:w="5069" w:type="dxa"/>
          </w:tcPr>
          <w:p w:rsidR="00536397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Предлоги</w:t>
            </w:r>
          </w:p>
        </w:tc>
        <w:tc>
          <w:tcPr>
            <w:tcW w:w="5069" w:type="dxa"/>
          </w:tcPr>
          <w:p w:rsidR="00462190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Союзы</w:t>
            </w:r>
          </w:p>
        </w:tc>
        <w:tc>
          <w:tcPr>
            <w:tcW w:w="5069" w:type="dxa"/>
          </w:tcPr>
          <w:p w:rsidR="00462190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Частицы</w:t>
            </w:r>
          </w:p>
        </w:tc>
        <w:tc>
          <w:tcPr>
            <w:tcW w:w="5069" w:type="dxa"/>
          </w:tcPr>
          <w:p w:rsidR="00462190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19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Междометия</w:t>
            </w:r>
          </w:p>
        </w:tc>
        <w:tc>
          <w:tcPr>
            <w:tcW w:w="5069" w:type="dxa"/>
          </w:tcPr>
          <w:p w:rsidR="00B97A9C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Повторение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7 классе</w:t>
            </w:r>
          </w:p>
        </w:tc>
        <w:tc>
          <w:tcPr>
            <w:tcW w:w="5069" w:type="dxa"/>
          </w:tcPr>
          <w:p w:rsidR="00B97A9C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</w:tc>
        <w:tc>
          <w:tcPr>
            <w:tcW w:w="5069" w:type="dxa"/>
          </w:tcPr>
          <w:p w:rsidR="00B97A9C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25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5069" w:type="dxa"/>
          </w:tcPr>
          <w:p w:rsidR="00B97A9C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</w:tr>
    </w:tbl>
    <w:p w:rsidR="00462190" w:rsidRPr="008B7762" w:rsidRDefault="00462190">
      <w:pPr>
        <w:rPr>
          <w:rFonts w:ascii="Times New Roman" w:hAnsi="Times New Roman"/>
          <w:b/>
          <w:sz w:val="18"/>
          <w:szCs w:val="18"/>
        </w:rPr>
      </w:pPr>
    </w:p>
    <w:p w:rsidR="0008629A" w:rsidRDefault="0008629A" w:rsidP="00462190">
      <w:pPr>
        <w:rPr>
          <w:rFonts w:ascii="Times New Roman" w:hAnsi="Times New Roman"/>
          <w:b/>
          <w:sz w:val="18"/>
          <w:szCs w:val="18"/>
        </w:rPr>
      </w:pPr>
    </w:p>
    <w:p w:rsidR="0008629A" w:rsidRDefault="0008629A" w:rsidP="00462190">
      <w:pPr>
        <w:rPr>
          <w:rFonts w:ascii="Times New Roman" w:hAnsi="Times New Roman"/>
          <w:b/>
          <w:sz w:val="18"/>
          <w:szCs w:val="18"/>
        </w:rPr>
      </w:pPr>
    </w:p>
    <w:p w:rsidR="0008629A" w:rsidRDefault="0008629A" w:rsidP="00462190">
      <w:pPr>
        <w:rPr>
          <w:rFonts w:ascii="Times New Roman" w:hAnsi="Times New Roman"/>
          <w:b/>
          <w:sz w:val="18"/>
          <w:szCs w:val="18"/>
        </w:rPr>
      </w:pPr>
    </w:p>
    <w:p w:rsidR="00462190" w:rsidRPr="008B7762" w:rsidRDefault="00462190" w:rsidP="00462190">
      <w:pPr>
        <w:rPr>
          <w:rFonts w:ascii="Times New Roman" w:hAnsi="Times New Roman"/>
          <w:b/>
          <w:sz w:val="18"/>
          <w:szCs w:val="18"/>
        </w:rPr>
      </w:pPr>
      <w:r w:rsidRPr="008B7762">
        <w:rPr>
          <w:rFonts w:ascii="Times New Roman" w:hAnsi="Times New Roman"/>
          <w:b/>
          <w:sz w:val="18"/>
          <w:szCs w:val="18"/>
        </w:rPr>
        <w:lastRenderedPageBreak/>
        <w:t>8 класс</w:t>
      </w:r>
    </w:p>
    <w:tbl>
      <w:tblPr>
        <w:tblStyle w:val="a5"/>
        <w:tblW w:w="0" w:type="auto"/>
        <w:tblLook w:val="04A0"/>
      </w:tblPr>
      <w:tblGrid>
        <w:gridCol w:w="5068"/>
        <w:gridCol w:w="5069"/>
      </w:tblGrid>
      <w:tr w:rsidR="00462190" w:rsidRPr="008B7762" w:rsidTr="004E253A">
        <w:tc>
          <w:tcPr>
            <w:tcW w:w="5068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Раздел программы</w:t>
            </w:r>
          </w:p>
        </w:tc>
        <w:tc>
          <w:tcPr>
            <w:tcW w:w="5069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Количество часов</w:t>
            </w:r>
          </w:p>
        </w:tc>
      </w:tr>
      <w:tr w:rsidR="00462190" w:rsidRPr="008B7762" w:rsidTr="004E253A">
        <w:tc>
          <w:tcPr>
            <w:tcW w:w="5068" w:type="dxa"/>
          </w:tcPr>
          <w:p w:rsidR="0056450E" w:rsidRPr="008B7762" w:rsidRDefault="0056450E" w:rsidP="0056450E">
            <w:pPr>
              <w:pStyle w:val="3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18"/>
                <w:szCs w:val="18"/>
              </w:rPr>
            </w:pPr>
            <w:r w:rsidRPr="008B7762">
              <w:rPr>
                <w:b w:val="0"/>
                <w:color w:val="000000" w:themeColor="text1"/>
                <w:sz w:val="18"/>
                <w:szCs w:val="18"/>
              </w:rPr>
              <w:t>Общие сведения о языке</w:t>
            </w:r>
          </w:p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069" w:type="dxa"/>
          </w:tcPr>
          <w:p w:rsidR="00462190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Повторение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5-7 классах</w:t>
            </w:r>
          </w:p>
        </w:tc>
        <w:tc>
          <w:tcPr>
            <w:tcW w:w="5069" w:type="dxa"/>
          </w:tcPr>
          <w:p w:rsidR="00462190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9F6B69" w:rsidRPr="008B7762" w:rsidTr="004E253A">
        <w:tc>
          <w:tcPr>
            <w:tcW w:w="5068" w:type="dxa"/>
          </w:tcPr>
          <w:p w:rsidR="009F6B69" w:rsidRPr="008B7762" w:rsidRDefault="009F6B69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Понятие  о синтаксисе</w:t>
            </w:r>
          </w:p>
        </w:tc>
        <w:tc>
          <w:tcPr>
            <w:tcW w:w="5069" w:type="dxa"/>
          </w:tcPr>
          <w:p w:rsidR="009F6B69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Словосочетание</w:t>
            </w:r>
          </w:p>
        </w:tc>
        <w:tc>
          <w:tcPr>
            <w:tcW w:w="5069" w:type="dxa"/>
          </w:tcPr>
          <w:p w:rsidR="00462190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F6B69" w:rsidRPr="008B7762">
              <w:rPr>
                <w:rFonts w:ascii="Times New Roman" w:hAnsi="Times New Roman"/>
                <w:sz w:val="18"/>
                <w:szCs w:val="18"/>
              </w:rPr>
              <w:t xml:space="preserve"> Двусоставное предложение</w:t>
            </w:r>
          </w:p>
        </w:tc>
        <w:tc>
          <w:tcPr>
            <w:tcW w:w="5069" w:type="dxa"/>
          </w:tcPr>
          <w:p w:rsidR="00462190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23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9F6B69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Односоставное предложение. Неполное предложение</w:t>
            </w:r>
          </w:p>
        </w:tc>
        <w:tc>
          <w:tcPr>
            <w:tcW w:w="5069" w:type="dxa"/>
          </w:tcPr>
          <w:p w:rsidR="00462190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Предложение с однородными членами</w:t>
            </w:r>
          </w:p>
        </w:tc>
        <w:tc>
          <w:tcPr>
            <w:tcW w:w="5069" w:type="dxa"/>
          </w:tcPr>
          <w:p w:rsidR="00462190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Предложения с обособленными членами</w:t>
            </w:r>
          </w:p>
        </w:tc>
        <w:tc>
          <w:tcPr>
            <w:tcW w:w="5069" w:type="dxa"/>
          </w:tcPr>
          <w:p w:rsidR="00462190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9F6B69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Слова, грамматически не связанные с членами предложения</w:t>
            </w:r>
          </w:p>
        </w:tc>
        <w:tc>
          <w:tcPr>
            <w:tcW w:w="5069" w:type="dxa"/>
          </w:tcPr>
          <w:p w:rsidR="00B97A9C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Способы передачи чужой речи</w:t>
            </w:r>
          </w:p>
        </w:tc>
        <w:tc>
          <w:tcPr>
            <w:tcW w:w="5069" w:type="dxa"/>
          </w:tcPr>
          <w:p w:rsidR="00B97A9C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Повторение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8 классе</w:t>
            </w:r>
          </w:p>
        </w:tc>
        <w:tc>
          <w:tcPr>
            <w:tcW w:w="5069" w:type="dxa"/>
          </w:tcPr>
          <w:p w:rsidR="00B97A9C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</w:tc>
        <w:tc>
          <w:tcPr>
            <w:tcW w:w="5069" w:type="dxa"/>
          </w:tcPr>
          <w:p w:rsidR="00B97A9C" w:rsidRPr="008B7762" w:rsidRDefault="009F6B69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24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5069" w:type="dxa"/>
          </w:tcPr>
          <w:p w:rsidR="00B97A9C" w:rsidRPr="008B7762" w:rsidRDefault="00536397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</w:tr>
    </w:tbl>
    <w:p w:rsidR="00462190" w:rsidRPr="008B7762" w:rsidRDefault="00462190" w:rsidP="00462190">
      <w:pPr>
        <w:rPr>
          <w:rFonts w:ascii="Times New Roman" w:hAnsi="Times New Roman"/>
          <w:b/>
          <w:sz w:val="18"/>
          <w:szCs w:val="18"/>
        </w:rPr>
      </w:pPr>
    </w:p>
    <w:p w:rsidR="00462190" w:rsidRPr="008B7762" w:rsidRDefault="00462190" w:rsidP="00462190">
      <w:pPr>
        <w:rPr>
          <w:rFonts w:ascii="Times New Roman" w:hAnsi="Times New Roman"/>
          <w:b/>
          <w:sz w:val="18"/>
          <w:szCs w:val="18"/>
        </w:rPr>
      </w:pPr>
    </w:p>
    <w:p w:rsidR="00462190" w:rsidRPr="008B7762" w:rsidRDefault="00462190" w:rsidP="00462190">
      <w:pPr>
        <w:rPr>
          <w:rFonts w:ascii="Times New Roman" w:hAnsi="Times New Roman"/>
          <w:b/>
          <w:sz w:val="18"/>
          <w:szCs w:val="18"/>
        </w:rPr>
      </w:pPr>
      <w:r w:rsidRPr="008B7762">
        <w:rPr>
          <w:rFonts w:ascii="Times New Roman" w:hAnsi="Times New Roman"/>
          <w:b/>
          <w:sz w:val="18"/>
          <w:szCs w:val="18"/>
        </w:rPr>
        <w:t>9 класс</w:t>
      </w:r>
    </w:p>
    <w:tbl>
      <w:tblPr>
        <w:tblStyle w:val="a5"/>
        <w:tblW w:w="0" w:type="auto"/>
        <w:tblLook w:val="04A0"/>
      </w:tblPr>
      <w:tblGrid>
        <w:gridCol w:w="5068"/>
        <w:gridCol w:w="5069"/>
      </w:tblGrid>
      <w:tr w:rsidR="00462190" w:rsidRPr="008B7762" w:rsidTr="004E253A">
        <w:tc>
          <w:tcPr>
            <w:tcW w:w="5068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Раздел программы</w:t>
            </w:r>
          </w:p>
        </w:tc>
        <w:tc>
          <w:tcPr>
            <w:tcW w:w="5069" w:type="dxa"/>
          </w:tcPr>
          <w:p w:rsidR="00462190" w:rsidRPr="008B7762" w:rsidRDefault="00462190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 xml:space="preserve"> Количество часов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56450E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Общие сведения о языке</w:t>
            </w:r>
          </w:p>
        </w:tc>
        <w:tc>
          <w:tcPr>
            <w:tcW w:w="5069" w:type="dxa"/>
          </w:tcPr>
          <w:p w:rsidR="00462190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Повторение </w:t>
            </w:r>
            <w:proofErr w:type="gramStart"/>
            <w:r w:rsidRPr="008B7762">
              <w:rPr>
                <w:rFonts w:ascii="Times New Roman" w:hAnsi="Times New Roman"/>
                <w:sz w:val="18"/>
                <w:szCs w:val="18"/>
              </w:rPr>
              <w:t>изученного</w:t>
            </w:r>
            <w:proofErr w:type="gramEnd"/>
            <w:r w:rsidRPr="008B7762">
              <w:rPr>
                <w:rFonts w:ascii="Times New Roman" w:hAnsi="Times New Roman"/>
                <w:sz w:val="18"/>
                <w:szCs w:val="18"/>
              </w:rPr>
              <w:t xml:space="preserve"> в 5-8 классах</w:t>
            </w:r>
          </w:p>
        </w:tc>
        <w:tc>
          <w:tcPr>
            <w:tcW w:w="5069" w:type="dxa"/>
          </w:tcPr>
          <w:p w:rsidR="00462190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775DB2" w:rsidRPr="008B7762" w:rsidTr="004E253A">
        <w:tc>
          <w:tcPr>
            <w:tcW w:w="5068" w:type="dxa"/>
          </w:tcPr>
          <w:p w:rsidR="00775DB2" w:rsidRPr="008B7762" w:rsidRDefault="00775DB2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Понятие о сложном предложении</w:t>
            </w:r>
          </w:p>
        </w:tc>
        <w:tc>
          <w:tcPr>
            <w:tcW w:w="5069" w:type="dxa"/>
          </w:tcPr>
          <w:p w:rsidR="00775DB2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Сложносочинённое предложение</w:t>
            </w:r>
          </w:p>
        </w:tc>
        <w:tc>
          <w:tcPr>
            <w:tcW w:w="5069" w:type="dxa"/>
          </w:tcPr>
          <w:p w:rsidR="00462190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Сложноподчинённое предложение</w:t>
            </w:r>
          </w:p>
        </w:tc>
        <w:tc>
          <w:tcPr>
            <w:tcW w:w="5069" w:type="dxa"/>
          </w:tcPr>
          <w:p w:rsidR="00462190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Сложное бессоюзное предложение</w:t>
            </w:r>
          </w:p>
        </w:tc>
        <w:tc>
          <w:tcPr>
            <w:tcW w:w="5069" w:type="dxa"/>
          </w:tcPr>
          <w:p w:rsidR="00462190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</w:tr>
      <w:tr w:rsidR="00775DB2" w:rsidRPr="008B7762" w:rsidTr="004E253A">
        <w:tc>
          <w:tcPr>
            <w:tcW w:w="5068" w:type="dxa"/>
          </w:tcPr>
          <w:p w:rsidR="00775DB2" w:rsidRPr="008B7762" w:rsidRDefault="00775DB2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 xml:space="preserve"> Сложное предложение с разными видами связи</w:t>
            </w:r>
          </w:p>
        </w:tc>
        <w:tc>
          <w:tcPr>
            <w:tcW w:w="5069" w:type="dxa"/>
          </w:tcPr>
          <w:p w:rsidR="00775DB2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Повторение курса 9 класса</w:t>
            </w:r>
          </w:p>
        </w:tc>
        <w:tc>
          <w:tcPr>
            <w:tcW w:w="5069" w:type="dxa"/>
          </w:tcPr>
          <w:p w:rsidR="00462190" w:rsidRPr="008B7762" w:rsidRDefault="008B776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</w:tr>
      <w:tr w:rsidR="00462190" w:rsidRPr="008B7762" w:rsidTr="004E253A">
        <w:tc>
          <w:tcPr>
            <w:tcW w:w="5068" w:type="dxa"/>
          </w:tcPr>
          <w:p w:rsidR="00462190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</w:tc>
        <w:tc>
          <w:tcPr>
            <w:tcW w:w="5069" w:type="dxa"/>
          </w:tcPr>
          <w:p w:rsidR="00462190" w:rsidRPr="008B7762" w:rsidRDefault="00775DB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</w:tr>
      <w:tr w:rsidR="00B97A9C" w:rsidRPr="008B7762" w:rsidTr="004E253A">
        <w:tc>
          <w:tcPr>
            <w:tcW w:w="5068" w:type="dxa"/>
          </w:tcPr>
          <w:p w:rsidR="00B97A9C" w:rsidRPr="008B7762" w:rsidRDefault="00B97A9C" w:rsidP="004E253A">
            <w:pPr>
              <w:rPr>
                <w:rFonts w:ascii="Times New Roman" w:hAnsi="Times New Roman"/>
                <w:sz w:val="18"/>
                <w:szCs w:val="18"/>
              </w:rPr>
            </w:pPr>
            <w:r w:rsidRPr="008B7762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5069" w:type="dxa"/>
          </w:tcPr>
          <w:p w:rsidR="00B97A9C" w:rsidRPr="008B7762" w:rsidRDefault="008B7762" w:rsidP="004E253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B7762">
              <w:rPr>
                <w:rFonts w:ascii="Times New Roman" w:hAnsi="Times New Roman"/>
                <w:b/>
                <w:sz w:val="18"/>
                <w:szCs w:val="18"/>
              </w:rPr>
              <w:t>132</w:t>
            </w:r>
          </w:p>
        </w:tc>
      </w:tr>
    </w:tbl>
    <w:p w:rsidR="00462190" w:rsidRDefault="00462190">
      <w:pPr>
        <w:rPr>
          <w:rFonts w:ascii="Times New Roman" w:hAnsi="Times New Roman"/>
          <w:b/>
        </w:rPr>
      </w:pPr>
    </w:p>
    <w:p w:rsidR="00462190" w:rsidRDefault="00462190">
      <w:pPr>
        <w:rPr>
          <w:rFonts w:ascii="Times New Roman" w:hAnsi="Times New Roman"/>
          <w:b/>
        </w:rPr>
      </w:pPr>
    </w:p>
    <w:p w:rsidR="00462190" w:rsidRPr="00462190" w:rsidRDefault="00462190">
      <w:pPr>
        <w:rPr>
          <w:rFonts w:ascii="Times New Roman" w:hAnsi="Times New Roman"/>
          <w:b/>
        </w:rPr>
      </w:pPr>
    </w:p>
    <w:sectPr w:rsidR="00462190" w:rsidRPr="00462190" w:rsidSect="00462190">
      <w:pgSz w:w="11906" w:h="16838"/>
      <w:pgMar w:top="425" w:right="567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3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E6506FC"/>
    <w:multiLevelType w:val="hybridMultilevel"/>
    <w:tmpl w:val="584CF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6C031D2"/>
    <w:multiLevelType w:val="hybridMultilevel"/>
    <w:tmpl w:val="23607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843"/>
    <w:rsid w:val="0008629A"/>
    <w:rsid w:val="0021064D"/>
    <w:rsid w:val="002322F7"/>
    <w:rsid w:val="00462190"/>
    <w:rsid w:val="004B79F8"/>
    <w:rsid w:val="00536397"/>
    <w:rsid w:val="0056450E"/>
    <w:rsid w:val="005851E3"/>
    <w:rsid w:val="005D3544"/>
    <w:rsid w:val="00645369"/>
    <w:rsid w:val="00775DB2"/>
    <w:rsid w:val="008B6843"/>
    <w:rsid w:val="008B7762"/>
    <w:rsid w:val="00993F8D"/>
    <w:rsid w:val="009F6B69"/>
    <w:rsid w:val="00B97A9C"/>
    <w:rsid w:val="00C47691"/>
    <w:rsid w:val="00F10B38"/>
    <w:rsid w:val="00F1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43"/>
    <w:rPr>
      <w:rFonts w:ascii="Calibri" w:eastAsia="Calibri" w:hAnsi="Calibri" w:cs="Times New Roman"/>
    </w:rPr>
  </w:style>
  <w:style w:type="paragraph" w:styleId="2">
    <w:name w:val="heading 2"/>
    <w:basedOn w:val="a"/>
    <w:link w:val="20"/>
    <w:qFormat/>
    <w:rsid w:val="008B6843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"/>
    <w:next w:val="a"/>
    <w:link w:val="30"/>
    <w:qFormat/>
    <w:rsid w:val="008B68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68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6843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basedOn w:val="a0"/>
    <w:link w:val="3"/>
    <w:rsid w:val="008B6843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3">
    <w:name w:val="List Paragraph"/>
    <w:basedOn w:val="a"/>
    <w:link w:val="a4"/>
    <w:qFormat/>
    <w:rsid w:val="008B6843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B684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8B6843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B68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Zag11">
    <w:name w:val="Zag_11"/>
    <w:rsid w:val="008B6843"/>
  </w:style>
  <w:style w:type="table" w:styleId="a5">
    <w:name w:val="Table Grid"/>
    <w:basedOn w:val="a1"/>
    <w:uiPriority w:val="59"/>
    <w:rsid w:val="008B6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4968</Words>
  <Characters>28319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</cp:revision>
  <dcterms:created xsi:type="dcterms:W3CDTF">2019-04-13T17:18:00Z</dcterms:created>
  <dcterms:modified xsi:type="dcterms:W3CDTF">2019-04-17T13:24:00Z</dcterms:modified>
</cp:coreProperties>
</file>